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06F" w:rsidRDefault="00776A06">
      <w:pPr>
        <w:spacing w:line="360" w:lineRule="auto"/>
        <w:rPr>
          <w:b/>
          <w:bCs/>
        </w:rPr>
      </w:pPr>
      <w:r>
        <w:rPr>
          <w:b/>
          <w:bCs/>
          <w:smallCaps/>
          <w:noProof/>
          <w:spacing w:val="5"/>
          <w:lang w:val="fr-FR" w:eastAsia="fr-FR" w:bidi="ar-SA"/>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fr-FR" w:eastAsia="fr-FR" w:bidi="ar-SA"/>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rsidR="00E234E5" w:rsidRPr="008D78B3" w:rsidRDefault="00E234E5" w:rsidP="008D78B3">
      <w:pPr>
        <w:spacing w:before="240" w:after="240"/>
        <w:jc w:val="right"/>
        <w:rPr>
          <w:b/>
          <w:bCs/>
          <w:smallCaps/>
          <w:spacing w:val="5"/>
          <w:lang w:val="en-US"/>
        </w:rPr>
      </w:pPr>
    </w:p>
    <w:p w:rsidR="00B309B5" w:rsidRPr="00B309B5" w:rsidRDefault="00B309B5" w:rsidP="00B309B5">
      <w:pPr>
        <w:rPr>
          <w:lang w:val="en-US" w:eastAsia="fr-BE" w:bidi="ar-SA"/>
        </w:rPr>
      </w:pPr>
    </w:p>
    <w:p w:rsidR="0061406F" w:rsidRPr="00386CF3" w:rsidRDefault="00776A06">
      <w:pPr>
        <w:pStyle w:val="Titre1"/>
        <w:jc w:val="center"/>
        <w:rPr>
          <w:color w:val="19567E"/>
          <w:sz w:val="60"/>
          <w:szCs w:val="60"/>
          <w:lang w:val="fr-FR" w:eastAsia="fr-BE" w:bidi="ar-SA"/>
        </w:rPr>
      </w:pPr>
      <w:bookmarkStart w:id="0" w:name="_Toc134514511"/>
      <w:r w:rsidRPr="00386CF3">
        <w:rPr>
          <w:color w:val="19567E"/>
          <w:sz w:val="60"/>
          <w:szCs w:val="60"/>
          <w:lang w:val="fr-FR" w:eastAsia="fr-BE" w:bidi="ar-SA"/>
        </w:rPr>
        <w:br/>
      </w:r>
      <w:r w:rsidR="008075E7" w:rsidRPr="00386CF3">
        <w:rPr>
          <w:color w:val="19567E"/>
          <w:sz w:val="60"/>
          <w:szCs w:val="60"/>
          <w:lang w:val="fr-FR" w:eastAsia="fr-BE" w:bidi="ar-SA"/>
        </w:rPr>
        <w:t xml:space="preserve">Manifeste du FEPH sur les </w:t>
      </w:r>
      <w:r w:rsidR="004C1EAE" w:rsidRPr="00386CF3">
        <w:rPr>
          <w:color w:val="19567E"/>
          <w:sz w:val="60"/>
          <w:szCs w:val="60"/>
          <w:lang w:val="fr-FR" w:eastAsia="fr-BE" w:bidi="ar-SA"/>
        </w:rPr>
        <w:br/>
      </w:r>
      <w:r w:rsidR="008075E7" w:rsidRPr="00386CF3">
        <w:rPr>
          <w:color w:val="19567E"/>
          <w:sz w:val="60"/>
          <w:szCs w:val="60"/>
          <w:lang w:val="fr-FR" w:eastAsia="fr-BE" w:bidi="ar-SA"/>
        </w:rPr>
        <w:t xml:space="preserve">élections européennes </w:t>
      </w:r>
      <w:r w:rsidR="00276B78" w:rsidRPr="00386CF3">
        <w:rPr>
          <w:color w:val="19567E"/>
          <w:sz w:val="60"/>
          <w:szCs w:val="60"/>
          <w:lang w:val="fr-FR" w:eastAsia="fr-BE" w:bidi="ar-SA"/>
        </w:rPr>
        <w:t>2024</w:t>
      </w:r>
      <w:bookmarkEnd w:id="0"/>
    </w:p>
    <w:p w:rsidR="0061406F" w:rsidRPr="00386CF3" w:rsidRDefault="008075E7">
      <w:pPr>
        <w:pStyle w:val="Titre1"/>
        <w:spacing w:line="360" w:lineRule="auto"/>
        <w:jc w:val="center"/>
        <w:rPr>
          <w:color w:val="000000" w:themeColor="text1"/>
          <w:sz w:val="28"/>
          <w:szCs w:val="28"/>
          <w:lang w:val="fr-FR" w:eastAsia="fr-BE" w:bidi="ar-SA"/>
        </w:rPr>
      </w:pPr>
      <w:bookmarkStart w:id="1" w:name="_Toc134514512"/>
      <w:r w:rsidRPr="00386CF3">
        <w:rPr>
          <w:color w:val="000000" w:themeColor="text1"/>
          <w:sz w:val="36"/>
          <w:szCs w:val="36"/>
          <w:lang w:val="fr-FR" w:eastAsia="fr-BE" w:bidi="ar-SA"/>
        </w:rPr>
        <w:t xml:space="preserve">Adoptée par le </w:t>
      </w:r>
      <w:r w:rsidR="00276B78" w:rsidRPr="00386CF3">
        <w:rPr>
          <w:color w:val="000000" w:themeColor="text1"/>
          <w:sz w:val="36"/>
          <w:szCs w:val="36"/>
          <w:lang w:val="fr-FR" w:eastAsia="fr-BE" w:bidi="ar-SA"/>
        </w:rPr>
        <w:t>5</w:t>
      </w:r>
      <w:r w:rsidR="00276B78" w:rsidRPr="00386CF3">
        <w:rPr>
          <w:color w:val="000000" w:themeColor="text1"/>
          <w:sz w:val="36"/>
          <w:szCs w:val="36"/>
          <w:vertAlign w:val="superscript"/>
          <w:lang w:val="fr-FR" w:eastAsia="fr-BE" w:bidi="ar-SA"/>
        </w:rPr>
        <w:t>th</w:t>
      </w:r>
      <w:r w:rsidR="00416C80" w:rsidRPr="00386CF3">
        <w:rPr>
          <w:color w:val="000000" w:themeColor="text1"/>
          <w:sz w:val="36"/>
          <w:szCs w:val="36"/>
          <w:lang w:val="fr-FR" w:eastAsia="fr-BE" w:bidi="ar-SA"/>
        </w:rPr>
        <w:t xml:space="preserve"> Parlement</w:t>
      </w:r>
      <w:r w:rsidRPr="00386CF3">
        <w:rPr>
          <w:color w:val="000000" w:themeColor="text1"/>
          <w:sz w:val="36"/>
          <w:szCs w:val="36"/>
          <w:lang w:val="fr-FR" w:eastAsia="fr-BE" w:bidi="ar-SA"/>
        </w:rPr>
        <w:t xml:space="preserve"> européen </w:t>
      </w:r>
      <w:r w:rsidR="00416C80" w:rsidRPr="00386CF3">
        <w:rPr>
          <w:color w:val="000000" w:themeColor="text1"/>
          <w:sz w:val="36"/>
          <w:szCs w:val="36"/>
          <w:lang w:val="fr-FR" w:eastAsia="fr-BE" w:bidi="ar-SA"/>
        </w:rPr>
        <w:t xml:space="preserve">des </w:t>
      </w:r>
      <w:r w:rsidR="004C1EAE" w:rsidRPr="00386CF3">
        <w:rPr>
          <w:color w:val="000000" w:themeColor="text1"/>
          <w:sz w:val="36"/>
          <w:szCs w:val="36"/>
          <w:lang w:val="fr-FR" w:eastAsia="fr-BE" w:bidi="ar-SA"/>
        </w:rPr>
        <w:br/>
      </w:r>
      <w:r w:rsidR="00416C80" w:rsidRPr="00386CF3">
        <w:rPr>
          <w:color w:val="000000" w:themeColor="text1"/>
          <w:sz w:val="36"/>
          <w:szCs w:val="36"/>
          <w:lang w:val="fr-FR" w:eastAsia="fr-BE" w:bidi="ar-SA"/>
        </w:rPr>
        <w:t>personnes handicapées</w:t>
      </w:r>
      <w:r w:rsidR="00416C80" w:rsidRPr="00386CF3">
        <w:rPr>
          <w:color w:val="000000" w:themeColor="text1"/>
          <w:sz w:val="28"/>
          <w:szCs w:val="28"/>
          <w:lang w:val="fr-FR" w:eastAsia="fr-BE" w:bidi="ar-SA"/>
        </w:rPr>
        <w:br/>
      </w:r>
      <w:r w:rsidRPr="00386CF3">
        <w:rPr>
          <w:b w:val="0"/>
          <w:bCs w:val="0"/>
          <w:color w:val="000000" w:themeColor="text1"/>
          <w:szCs w:val="32"/>
          <w:lang w:val="fr-FR" w:eastAsia="fr-BE" w:bidi="ar-SA"/>
        </w:rPr>
        <w:t xml:space="preserve">Bruxelles, le </w:t>
      </w:r>
      <w:r w:rsidR="00276B78" w:rsidRPr="00386CF3">
        <w:rPr>
          <w:b w:val="0"/>
          <w:bCs w:val="0"/>
          <w:color w:val="000000" w:themeColor="text1"/>
          <w:szCs w:val="32"/>
          <w:lang w:val="fr-FR" w:eastAsia="fr-BE" w:bidi="ar-SA"/>
        </w:rPr>
        <w:t>23 mai 2023</w:t>
      </w:r>
      <w:bookmarkEnd w:id="1"/>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61406F" w:rsidRPr="00386CF3" w:rsidRDefault="00776A06">
      <w:pPr>
        <w:rPr>
          <w:lang w:val="fr-FR" w:eastAsia="fr-BE" w:bidi="ar-SA"/>
        </w:rPr>
      </w:pPr>
      <w:r>
        <w:rPr>
          <w:noProof/>
          <w:lang w:val="fr-FR" w:eastAsia="fr-FR" w:bidi="ar-SA"/>
        </w:rPr>
        <mc:AlternateContent>
          <mc:Choice Requires="wpg">
            <w:drawing>
              <wp:anchor distT="0" distB="0" distL="114300" distR="114300" simplePos="0" relativeHeight="251658240"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id="Grupo 4" style="position:absolute;margin-left:-62.9pt;margin-top:16.4pt;width:599.55pt;height:376.3pt;z-index:251658240" alt="Image of silhouettes of people at a demonstration holding placards. The background is dark blue and the silhouettes are in light blue." coordsize="76142,4779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" w14:anchorId="5B2602D1">
                <v:rect id="Rectángulo 3" style="position:absolute;width:76142;height:47764;visibility:visible;mso-wrap-style:square;v-text-anchor:middle" o:spid="_x0000_s1027" fillcolor="#1a567e"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left:2995;top:8040;width:71571;height:39751;visibility:visible;mso-wrap-style:square" alt="Imagen que contiene Texto&#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">
                  <v:imagedata cropleft="1395f" cropright="827f" o:title="Imagen que contiene Texto&#10;&#10;Descripción generada automáticamente" r:id="rId11"/>
                </v:shape>
              </v:group>
            </w:pict>
          </mc:Fallback>
        </mc:AlternateContent>
      </w: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p w:rsidR="004C1EAE" w:rsidRPr="00386CF3" w:rsidRDefault="004C1EAE" w:rsidP="004C1EAE">
      <w:pPr>
        <w:rPr>
          <w:lang w:val="fr-FR"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rsidR="0061406F" w:rsidRDefault="00776A06">
          <w:pPr>
            <w:pStyle w:val="En-ttedetabledesmatires"/>
            <w:spacing w:line="360" w:lineRule="auto"/>
            <w:rPr>
              <w:rStyle w:val="Titre2Car"/>
              <w:rFonts w:eastAsiaTheme="majorEastAsia" w:cs="Arial"/>
              <w:b/>
              <w:bCs/>
              <w:color w:val="19567E"/>
              <w:sz w:val="36"/>
              <w:szCs w:val="36"/>
            </w:rPr>
          </w:pPr>
          <w:r w:rsidRPr="00253980">
            <w:rPr>
              <w:rStyle w:val="Titre2Car"/>
              <w:rFonts w:eastAsiaTheme="majorEastAsia" w:cs="Arial"/>
              <w:b/>
              <w:bCs/>
              <w:color w:val="19567E"/>
              <w:sz w:val="36"/>
              <w:szCs w:val="36"/>
            </w:rPr>
            <w:t>Contenu</w:t>
          </w:r>
        </w:p>
        <w:p w:rsidR="0061406F" w:rsidRDefault="001A5054">
          <w:pPr>
            <w:pStyle w:val="TM1"/>
            <w:tabs>
              <w:tab w:val="right" w:leader="dot" w:pos="9926"/>
            </w:tabs>
            <w:spacing w:line="360" w:lineRule="auto"/>
            <w:rPr>
              <w:rFonts w:ascii="Arial" w:hAnsi="Arial" w:cs="Arial"/>
              <w:b w:val="0"/>
              <w:bCs w:val="0"/>
              <w:i w:val="0"/>
              <w:iCs w:val="0"/>
              <w:noProof/>
              <w:sz w:val="28"/>
              <w:szCs w:val="28"/>
            </w:rPr>
          </w:pPr>
          <w:r w:rsidRPr="00253980">
            <w:rPr>
              <w:rFonts w:ascii="Arial" w:hAnsi="Arial" w:cs="Arial"/>
              <w:b w:val="0"/>
              <w:bCs w:val="0"/>
              <w:sz w:val="28"/>
              <w:szCs w:val="28"/>
            </w:rPr>
            <w:fldChar w:fldCharType="begin"/>
          </w:r>
          <w:r w:rsidR="00776A06" w:rsidRPr="00253980">
            <w:rPr>
              <w:rFonts w:ascii="Arial" w:hAnsi="Arial" w:cs="Arial"/>
              <w:sz w:val="28"/>
              <w:szCs w:val="28"/>
            </w:rPr>
            <w:instrText>TOC \o "1-3" \h \z \u</w:instrText>
          </w:r>
          <w:r w:rsidRPr="00253980">
            <w:rPr>
              <w:rFonts w:ascii="Arial" w:hAnsi="Arial" w:cs="Arial"/>
              <w:b w:val="0"/>
              <w:bCs w:val="0"/>
              <w:sz w:val="28"/>
              <w:szCs w:val="28"/>
            </w:rPr>
            <w:fldChar w:fldCharType="separate"/>
          </w:r>
        </w:p>
        <w:p w:rsidR="0061406F" w:rsidRDefault="000606B1">
          <w:pPr>
            <w:pStyle w:val="TM2"/>
            <w:tabs>
              <w:tab w:val="right" w:leader="dot" w:pos="9926"/>
            </w:tabs>
            <w:spacing w:line="360" w:lineRule="auto"/>
            <w:rPr>
              <w:rFonts w:ascii="Arial" w:hAnsi="Arial" w:cs="Arial"/>
              <w:b w:val="0"/>
              <w:bCs w:val="0"/>
              <w:noProof/>
              <w:sz w:val="28"/>
              <w:szCs w:val="28"/>
            </w:rPr>
          </w:pPr>
          <w:hyperlink w:anchor="_Toc134514513" w:history="1">
            <w:r w:rsidR="001A5054" w:rsidRPr="00253980">
              <w:rPr>
                <w:rStyle w:val="Lienhypertexte"/>
                <w:rFonts w:ascii="Arial" w:hAnsi="Arial" w:cs="Arial"/>
                <w:b w:val="0"/>
                <w:bCs w:val="0"/>
                <w:noProof/>
                <w:sz w:val="28"/>
                <w:szCs w:val="28"/>
              </w:rPr>
              <w:t>Introduction</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_Toc134514513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3</w:t>
            </w:r>
            <w:r w:rsidR="001A5054" w:rsidRPr="00253980">
              <w:rPr>
                <w:rFonts w:ascii="Arial" w:hAnsi="Arial" w:cs="Arial"/>
                <w:b w:val="0"/>
                <w:bCs w:val="0"/>
                <w:noProof/>
                <w:webHidden/>
                <w:sz w:val="28"/>
                <w:szCs w:val="28"/>
              </w:rPr>
              <w:fldChar w:fldCharType="end"/>
            </w:r>
          </w:hyperlink>
        </w:p>
        <w:p w:rsidR="0061406F" w:rsidRDefault="000606B1">
          <w:pPr>
            <w:pStyle w:val="TM2"/>
            <w:tabs>
              <w:tab w:val="right" w:leader="dot" w:pos="9926"/>
            </w:tabs>
            <w:spacing w:line="360" w:lineRule="auto"/>
            <w:rPr>
              <w:rFonts w:ascii="Arial" w:hAnsi="Arial" w:cs="Arial"/>
              <w:b w:val="0"/>
              <w:bCs w:val="0"/>
              <w:noProof/>
              <w:sz w:val="28"/>
              <w:szCs w:val="28"/>
            </w:rPr>
          </w:pPr>
          <w:hyperlink w:anchor="_Toc134514514" w:history="1">
            <w:r w:rsidR="001A5054" w:rsidRPr="00253980">
              <w:rPr>
                <w:rStyle w:val="Lienhypertexte"/>
                <w:rFonts w:ascii="Arial" w:hAnsi="Arial" w:cs="Arial"/>
                <w:b w:val="0"/>
                <w:bCs w:val="0"/>
                <w:noProof/>
                <w:sz w:val="28"/>
                <w:szCs w:val="28"/>
              </w:rPr>
              <w:t>Construire un avenir inclusif pour les personnes handicapées dans l'UE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_Toc134514514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3</w:t>
            </w:r>
            <w:r w:rsidR="001A5054" w:rsidRPr="00253980">
              <w:rPr>
                <w:rFonts w:ascii="Arial" w:hAnsi="Arial" w:cs="Arial"/>
                <w:b w:val="0"/>
                <w:bCs w:val="0"/>
                <w:noProof/>
                <w:webHidden/>
                <w:sz w:val="28"/>
                <w:szCs w:val="28"/>
              </w:rPr>
              <w:fldChar w:fldCharType="end"/>
            </w:r>
          </w:hyperlink>
        </w:p>
        <w:p w:rsidR="0061406F" w:rsidRDefault="000606B1">
          <w:pPr>
            <w:pStyle w:val="TM2"/>
            <w:tabs>
              <w:tab w:val="left" w:pos="720"/>
              <w:tab w:val="right" w:leader="dot" w:pos="9926"/>
            </w:tabs>
            <w:spacing w:line="360" w:lineRule="auto"/>
            <w:rPr>
              <w:rFonts w:ascii="Arial" w:hAnsi="Arial" w:cs="Arial"/>
              <w:b w:val="0"/>
              <w:bCs w:val="0"/>
              <w:noProof/>
              <w:sz w:val="28"/>
              <w:szCs w:val="28"/>
            </w:rPr>
          </w:pPr>
          <w:hyperlink w:anchor="_Toc134514515" w:history="1">
            <w:r w:rsidR="001A5054" w:rsidRPr="00253980">
              <w:rPr>
                <w:rStyle w:val="Lienhypertexte"/>
                <w:rFonts w:ascii="Arial" w:hAnsi="Arial" w:cs="Arial"/>
                <w:b w:val="0"/>
                <w:bCs w:val="0"/>
                <w:noProof/>
                <w:sz w:val="28"/>
                <w:szCs w:val="28"/>
              </w:rPr>
              <w:t>1.</w:t>
            </w:r>
            <w:r w:rsidR="001A5054" w:rsidRPr="00253980">
              <w:rPr>
                <w:rFonts w:ascii="Arial" w:hAnsi="Arial" w:cs="Arial"/>
                <w:b w:val="0"/>
                <w:bCs w:val="0"/>
                <w:noProof/>
                <w:sz w:val="28"/>
                <w:szCs w:val="28"/>
              </w:rPr>
              <w:tab/>
            </w:r>
            <w:r w:rsidR="001A5054" w:rsidRPr="00253980">
              <w:rPr>
                <w:rStyle w:val="Lienhypertexte"/>
                <w:rFonts w:ascii="Arial" w:hAnsi="Arial" w:cs="Arial"/>
                <w:b w:val="0"/>
                <w:bCs w:val="0"/>
                <w:noProof/>
                <w:sz w:val="28"/>
                <w:szCs w:val="28"/>
              </w:rPr>
              <w:t>Garantir la participation des personnes handicapées à la vie politique et publique de l'UE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_Toc134514515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4</w:t>
            </w:r>
            <w:r w:rsidR="001A5054" w:rsidRPr="00253980">
              <w:rPr>
                <w:rFonts w:ascii="Arial" w:hAnsi="Arial" w:cs="Arial"/>
                <w:b w:val="0"/>
                <w:bCs w:val="0"/>
                <w:noProof/>
                <w:webHidden/>
                <w:sz w:val="28"/>
                <w:szCs w:val="28"/>
              </w:rPr>
              <w:fldChar w:fldCharType="end"/>
            </w:r>
          </w:hyperlink>
        </w:p>
        <w:p w:rsidR="0061406F" w:rsidRDefault="000606B1">
          <w:pPr>
            <w:pStyle w:val="TM2"/>
            <w:tabs>
              <w:tab w:val="left" w:pos="720"/>
              <w:tab w:val="right" w:leader="dot" w:pos="9926"/>
            </w:tabs>
            <w:spacing w:line="360" w:lineRule="auto"/>
            <w:rPr>
              <w:rFonts w:ascii="Arial" w:hAnsi="Arial" w:cs="Arial"/>
              <w:b w:val="0"/>
              <w:bCs w:val="0"/>
              <w:noProof/>
              <w:sz w:val="28"/>
              <w:szCs w:val="28"/>
            </w:rPr>
          </w:pPr>
          <w:hyperlink w:anchor="_Toc134514516" w:history="1">
            <w:r w:rsidR="001A5054" w:rsidRPr="00253980">
              <w:rPr>
                <w:rStyle w:val="Lienhypertexte"/>
                <w:rFonts w:ascii="Arial" w:hAnsi="Arial" w:cs="Arial"/>
                <w:b w:val="0"/>
                <w:bCs w:val="0"/>
                <w:noProof/>
                <w:sz w:val="28"/>
                <w:szCs w:val="28"/>
              </w:rPr>
              <w:t>2.</w:t>
            </w:r>
            <w:r w:rsidR="001A5054" w:rsidRPr="00253980">
              <w:rPr>
                <w:rFonts w:ascii="Arial" w:hAnsi="Arial" w:cs="Arial"/>
                <w:b w:val="0"/>
                <w:bCs w:val="0"/>
                <w:noProof/>
                <w:sz w:val="28"/>
                <w:szCs w:val="28"/>
              </w:rPr>
              <w:tab/>
            </w:r>
            <w:r w:rsidR="001A5054" w:rsidRPr="00253980">
              <w:rPr>
                <w:rStyle w:val="Lienhypertexte"/>
                <w:rFonts w:ascii="Arial" w:hAnsi="Arial" w:cs="Arial"/>
                <w:b w:val="0"/>
                <w:bCs w:val="0"/>
                <w:noProof/>
                <w:sz w:val="28"/>
                <w:szCs w:val="28"/>
              </w:rPr>
              <w:t>Réaliser une Union de l'égalité pour les personnes handicapées avec la CDPH comme boussole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_Toc134514516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6</w:t>
            </w:r>
            <w:r w:rsidR="001A5054" w:rsidRPr="00253980">
              <w:rPr>
                <w:rFonts w:ascii="Arial" w:hAnsi="Arial" w:cs="Arial"/>
                <w:b w:val="0"/>
                <w:bCs w:val="0"/>
                <w:noProof/>
                <w:webHidden/>
                <w:sz w:val="28"/>
                <w:szCs w:val="28"/>
              </w:rPr>
              <w:fldChar w:fldCharType="end"/>
            </w:r>
          </w:hyperlink>
        </w:p>
        <w:p w:rsidR="0061406F" w:rsidRDefault="000606B1">
          <w:pPr>
            <w:pStyle w:val="TM2"/>
            <w:tabs>
              <w:tab w:val="left" w:pos="720"/>
              <w:tab w:val="right" w:leader="dot" w:pos="9926"/>
            </w:tabs>
            <w:spacing w:line="360" w:lineRule="auto"/>
            <w:rPr>
              <w:rFonts w:ascii="Arial" w:hAnsi="Arial" w:cs="Arial"/>
              <w:b w:val="0"/>
              <w:bCs w:val="0"/>
              <w:noProof/>
              <w:sz w:val="28"/>
              <w:szCs w:val="28"/>
            </w:rPr>
          </w:pPr>
          <w:hyperlink w:anchor="_Toc134514517" w:history="1">
            <w:r w:rsidR="001A5054" w:rsidRPr="00253980">
              <w:rPr>
                <w:rStyle w:val="Lienhypertexte"/>
                <w:rFonts w:ascii="Arial" w:hAnsi="Arial" w:cs="Arial"/>
                <w:b w:val="0"/>
                <w:bCs w:val="0"/>
                <w:noProof/>
                <w:sz w:val="28"/>
                <w:szCs w:val="28"/>
              </w:rPr>
              <w:t>3.</w:t>
            </w:r>
            <w:r w:rsidR="001A5054" w:rsidRPr="00253980">
              <w:rPr>
                <w:rFonts w:ascii="Arial" w:hAnsi="Arial" w:cs="Arial"/>
                <w:b w:val="0"/>
                <w:bCs w:val="0"/>
                <w:noProof/>
                <w:sz w:val="28"/>
                <w:szCs w:val="28"/>
              </w:rPr>
              <w:tab/>
            </w:r>
            <w:r w:rsidR="001A5054" w:rsidRPr="00253980">
              <w:rPr>
                <w:rStyle w:val="Lienhypertexte"/>
                <w:rFonts w:ascii="Arial" w:hAnsi="Arial" w:cs="Arial"/>
                <w:b w:val="0"/>
                <w:bCs w:val="0"/>
                <w:noProof/>
                <w:sz w:val="28"/>
                <w:szCs w:val="28"/>
              </w:rPr>
              <w:t>Devenir une Europe plus sociale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_Toc134514517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8</w:t>
            </w:r>
            <w:r w:rsidR="001A5054" w:rsidRPr="00253980">
              <w:rPr>
                <w:rFonts w:ascii="Arial" w:hAnsi="Arial" w:cs="Arial"/>
                <w:b w:val="0"/>
                <w:bCs w:val="0"/>
                <w:noProof/>
                <w:webHidden/>
                <w:sz w:val="28"/>
                <w:szCs w:val="28"/>
              </w:rPr>
              <w:fldChar w:fldCharType="end"/>
            </w:r>
          </w:hyperlink>
        </w:p>
        <w:p w:rsidR="0061406F" w:rsidRDefault="000606B1">
          <w:pPr>
            <w:pStyle w:val="TM2"/>
            <w:tabs>
              <w:tab w:val="left" w:pos="720"/>
              <w:tab w:val="right" w:leader="dot" w:pos="9926"/>
            </w:tabs>
            <w:spacing w:line="360" w:lineRule="auto"/>
            <w:rPr>
              <w:rFonts w:ascii="Arial" w:hAnsi="Arial" w:cs="Arial"/>
              <w:b w:val="0"/>
              <w:bCs w:val="0"/>
              <w:noProof/>
              <w:sz w:val="28"/>
              <w:szCs w:val="28"/>
            </w:rPr>
          </w:pPr>
          <w:hyperlink w:anchor="_Toc134514518" w:history="1">
            <w:r w:rsidR="001A5054" w:rsidRPr="00253980">
              <w:rPr>
                <w:rStyle w:val="Lienhypertexte"/>
                <w:rFonts w:ascii="Arial" w:hAnsi="Arial" w:cs="Arial"/>
                <w:b w:val="0"/>
                <w:bCs w:val="0"/>
                <w:noProof/>
                <w:sz w:val="28"/>
                <w:szCs w:val="28"/>
              </w:rPr>
              <w:t>4.</w:t>
            </w:r>
            <w:r w:rsidR="001A5054" w:rsidRPr="00253980">
              <w:rPr>
                <w:rFonts w:ascii="Arial" w:hAnsi="Arial" w:cs="Arial"/>
                <w:b w:val="0"/>
                <w:bCs w:val="0"/>
                <w:noProof/>
                <w:sz w:val="28"/>
                <w:szCs w:val="28"/>
              </w:rPr>
              <w:tab/>
            </w:r>
            <w:r w:rsidR="001A5054" w:rsidRPr="00253980">
              <w:rPr>
                <w:rStyle w:val="Lienhypertexte"/>
                <w:rFonts w:ascii="Arial" w:hAnsi="Arial" w:cs="Arial"/>
                <w:b w:val="0"/>
                <w:bCs w:val="0"/>
                <w:noProof/>
                <w:sz w:val="28"/>
                <w:szCs w:val="28"/>
              </w:rPr>
              <w:t>L'accessibilité : permettre la libre circulation en Europe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_Toc134514518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11</w:t>
            </w:r>
            <w:r w:rsidR="001A5054" w:rsidRPr="00253980">
              <w:rPr>
                <w:rFonts w:ascii="Arial" w:hAnsi="Arial" w:cs="Arial"/>
                <w:b w:val="0"/>
                <w:bCs w:val="0"/>
                <w:noProof/>
                <w:webHidden/>
                <w:sz w:val="28"/>
                <w:szCs w:val="28"/>
              </w:rPr>
              <w:fldChar w:fldCharType="end"/>
            </w:r>
          </w:hyperlink>
        </w:p>
        <w:p w:rsidR="0061406F" w:rsidRDefault="000606B1">
          <w:pPr>
            <w:pStyle w:val="TM2"/>
            <w:tabs>
              <w:tab w:val="left" w:pos="720"/>
              <w:tab w:val="right" w:leader="dot" w:pos="9926"/>
            </w:tabs>
            <w:spacing w:line="360" w:lineRule="auto"/>
            <w:rPr>
              <w:rFonts w:ascii="Arial" w:hAnsi="Arial" w:cs="Arial"/>
              <w:b w:val="0"/>
              <w:bCs w:val="0"/>
              <w:noProof/>
              <w:sz w:val="28"/>
              <w:szCs w:val="28"/>
            </w:rPr>
          </w:pPr>
          <w:hyperlink w:anchor="_Toc134514519" w:history="1">
            <w:r w:rsidR="001A5054" w:rsidRPr="00253980">
              <w:rPr>
                <w:rStyle w:val="Lienhypertexte"/>
                <w:rFonts w:ascii="Arial" w:hAnsi="Arial" w:cs="Arial"/>
                <w:b w:val="0"/>
                <w:bCs w:val="0"/>
                <w:noProof/>
                <w:sz w:val="28"/>
                <w:szCs w:val="28"/>
              </w:rPr>
              <w:t>5.</w:t>
            </w:r>
            <w:r w:rsidR="001A5054" w:rsidRPr="00253980">
              <w:rPr>
                <w:rFonts w:ascii="Arial" w:hAnsi="Arial" w:cs="Arial"/>
                <w:b w:val="0"/>
                <w:bCs w:val="0"/>
                <w:noProof/>
                <w:sz w:val="28"/>
                <w:szCs w:val="28"/>
              </w:rPr>
              <w:tab/>
            </w:r>
            <w:r w:rsidR="001A5054" w:rsidRPr="00253980">
              <w:rPr>
                <w:rStyle w:val="Lienhypertexte"/>
                <w:rFonts w:ascii="Arial" w:hAnsi="Arial" w:cs="Arial"/>
                <w:b w:val="0"/>
                <w:bCs w:val="0"/>
                <w:noProof/>
                <w:sz w:val="28"/>
                <w:szCs w:val="28"/>
              </w:rPr>
              <w:t>Protéger les personnes handicapées en Europe et au-delà</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_Toc134514519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E43E33">
              <w:rPr>
                <w:rFonts w:ascii="Arial" w:hAnsi="Arial" w:cs="Arial"/>
                <w:b w:val="0"/>
                <w:bCs w:val="0"/>
                <w:noProof/>
                <w:webHidden/>
                <w:sz w:val="28"/>
                <w:szCs w:val="28"/>
              </w:rPr>
              <w:t>14</w:t>
            </w:r>
            <w:r w:rsidR="001A5054" w:rsidRPr="00253980">
              <w:rPr>
                <w:rFonts w:ascii="Arial" w:hAnsi="Arial" w:cs="Arial"/>
                <w:b w:val="0"/>
                <w:bCs w:val="0"/>
                <w:noProof/>
                <w:webHidden/>
                <w:sz w:val="28"/>
                <w:szCs w:val="28"/>
              </w:rPr>
              <w:fldChar w:fldCharType="end"/>
            </w:r>
          </w:hyperlink>
        </w:p>
        <w:p w:rsidR="0061406F" w:rsidRDefault="000606B1">
          <w:pPr>
            <w:pStyle w:val="TM3"/>
            <w:tabs>
              <w:tab w:val="right" w:leader="dot" w:pos="9926"/>
            </w:tabs>
            <w:spacing w:line="360" w:lineRule="auto"/>
            <w:rPr>
              <w:rFonts w:ascii="Arial" w:hAnsi="Arial" w:cs="Arial"/>
              <w:noProof/>
              <w:sz w:val="28"/>
              <w:szCs w:val="28"/>
            </w:rPr>
          </w:pPr>
          <w:hyperlink w:anchor="_Toc134514520" w:history="1">
            <w:r w:rsidR="001A5054" w:rsidRPr="00253980">
              <w:rPr>
                <w:rStyle w:val="Lienhypertexte"/>
                <w:rFonts w:ascii="Arial" w:hAnsi="Arial" w:cs="Arial"/>
                <w:noProof/>
                <w:sz w:val="28"/>
                <w:szCs w:val="28"/>
              </w:rPr>
              <w:t>Rien sur nous sans nous</w:t>
            </w:r>
            <w:r w:rsidR="001A5054" w:rsidRPr="00253980">
              <w:rPr>
                <w:rFonts w:ascii="Arial" w:hAnsi="Arial" w:cs="Arial"/>
                <w:noProof/>
                <w:webHidden/>
                <w:sz w:val="28"/>
                <w:szCs w:val="28"/>
              </w:rPr>
              <w:tab/>
            </w:r>
            <w:r w:rsidR="001A5054" w:rsidRPr="00253980">
              <w:rPr>
                <w:rFonts w:ascii="Arial" w:hAnsi="Arial" w:cs="Arial"/>
                <w:noProof/>
                <w:webHidden/>
                <w:sz w:val="28"/>
                <w:szCs w:val="28"/>
              </w:rPr>
              <w:fldChar w:fldCharType="begin"/>
            </w:r>
            <w:r w:rsidR="001A5054" w:rsidRPr="00253980">
              <w:rPr>
                <w:rFonts w:ascii="Arial" w:hAnsi="Arial" w:cs="Arial"/>
                <w:noProof/>
                <w:webHidden/>
                <w:sz w:val="28"/>
                <w:szCs w:val="28"/>
              </w:rPr>
              <w:instrText xml:space="preserve"> PAGEREF _Toc134514520 \h </w:instrText>
            </w:r>
            <w:r w:rsidR="001A5054" w:rsidRPr="00253980">
              <w:rPr>
                <w:rFonts w:ascii="Arial" w:hAnsi="Arial" w:cs="Arial"/>
                <w:noProof/>
                <w:webHidden/>
                <w:sz w:val="28"/>
                <w:szCs w:val="28"/>
              </w:rPr>
            </w:r>
            <w:r w:rsidR="001A5054" w:rsidRPr="00253980">
              <w:rPr>
                <w:rFonts w:ascii="Arial" w:hAnsi="Arial" w:cs="Arial"/>
                <w:noProof/>
                <w:webHidden/>
                <w:sz w:val="28"/>
                <w:szCs w:val="28"/>
              </w:rPr>
              <w:fldChar w:fldCharType="separate"/>
            </w:r>
            <w:r w:rsidR="00E43E33">
              <w:rPr>
                <w:rFonts w:ascii="Arial" w:hAnsi="Arial" w:cs="Arial"/>
                <w:noProof/>
                <w:webHidden/>
                <w:sz w:val="28"/>
                <w:szCs w:val="28"/>
              </w:rPr>
              <w:t>15</w:t>
            </w:r>
            <w:r w:rsidR="001A5054" w:rsidRPr="00253980">
              <w:rPr>
                <w:rFonts w:ascii="Arial" w:hAnsi="Arial" w:cs="Arial"/>
                <w:noProof/>
                <w:webHidden/>
                <w:sz w:val="28"/>
                <w:szCs w:val="28"/>
              </w:rPr>
              <w:fldChar w:fldCharType="end"/>
            </w:r>
          </w:hyperlink>
        </w:p>
        <w:p w:rsidR="001A5054" w:rsidRDefault="001A5054" w:rsidP="001A5054">
          <w:pPr>
            <w:spacing w:line="360" w:lineRule="auto"/>
          </w:pPr>
          <w:r w:rsidRPr="00253980">
            <w:rPr>
              <w:b/>
              <w:bCs/>
              <w:noProof/>
              <w:sz w:val="28"/>
              <w:szCs w:val="28"/>
            </w:rPr>
            <w:fldChar w:fldCharType="end"/>
          </w:r>
        </w:p>
      </w:sdtContent>
    </w:sdt>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C11145" w:rsidRDefault="00C11145" w:rsidP="00C11145">
      <w:pPr>
        <w:pStyle w:val="Titre2"/>
        <w:spacing w:before="0" w:after="0"/>
        <w:rPr>
          <w:color w:val="1A567E"/>
          <w:sz w:val="32"/>
          <w:szCs w:val="28"/>
        </w:rPr>
      </w:pPr>
      <w:bookmarkStart w:id="2" w:name="_Toc134514513"/>
    </w:p>
    <w:p w:rsidR="00C11145" w:rsidRDefault="00C11145" w:rsidP="00C11145"/>
    <w:p w:rsidR="00C11145" w:rsidRPr="00C11145" w:rsidRDefault="00C11145" w:rsidP="00C11145"/>
    <w:p w:rsidR="0061406F" w:rsidRPr="00386CF3" w:rsidRDefault="00776A06">
      <w:pPr>
        <w:pStyle w:val="Titre2"/>
        <w:spacing w:before="0"/>
        <w:rPr>
          <w:color w:val="1A567E"/>
          <w:sz w:val="32"/>
          <w:szCs w:val="28"/>
          <w:lang w:val="fr-FR"/>
        </w:rPr>
      </w:pPr>
      <w:r w:rsidRPr="00386CF3">
        <w:rPr>
          <w:color w:val="1A567E"/>
          <w:sz w:val="32"/>
          <w:szCs w:val="28"/>
          <w:lang w:val="fr-FR"/>
        </w:rPr>
        <w:t>Introduction</w:t>
      </w:r>
      <w:bookmarkEnd w:id="2"/>
    </w:p>
    <w:p w:rsidR="004E2ABD" w:rsidRPr="00386CF3" w:rsidRDefault="004E2ABD" w:rsidP="00D75A9E">
      <w:pPr>
        <w:rPr>
          <w:lang w:val="fr-FR"/>
        </w:rPr>
      </w:pPr>
    </w:p>
    <w:p w:rsidR="0061406F" w:rsidRPr="00386CF3" w:rsidRDefault="00776A06">
      <w:pPr>
        <w:spacing w:line="360" w:lineRule="auto"/>
        <w:rPr>
          <w:lang w:val="fr-FR"/>
        </w:rPr>
      </w:pPr>
      <w:r w:rsidRPr="00386CF3">
        <w:rPr>
          <w:lang w:val="fr-FR"/>
        </w:rPr>
        <w:t xml:space="preserve">Le Forum européen des personnes handicapées </w:t>
      </w:r>
      <w:r w:rsidR="00093CE7" w:rsidRPr="00386CF3">
        <w:rPr>
          <w:lang w:val="fr-FR"/>
        </w:rPr>
        <w:t xml:space="preserve">(FEPH) est </w:t>
      </w:r>
      <w:r w:rsidRPr="00386CF3">
        <w:rPr>
          <w:lang w:val="fr-FR"/>
        </w:rPr>
        <w:t xml:space="preserve">une organisation indépendante </w:t>
      </w:r>
      <w:r w:rsidR="0037392A" w:rsidRPr="00386CF3">
        <w:rPr>
          <w:lang w:val="fr-FR"/>
        </w:rPr>
        <w:t xml:space="preserve">qui, depuis plus de 25 ans, représente les intérêts de 100 millions de personnes </w:t>
      </w:r>
      <w:r w:rsidR="009B4171" w:rsidRPr="00386CF3">
        <w:rPr>
          <w:lang w:val="fr-FR"/>
        </w:rPr>
        <w:t>e</w:t>
      </w:r>
      <w:r w:rsidR="009B4171">
        <w:rPr>
          <w:lang w:val="fr-FR"/>
        </w:rPr>
        <w:t xml:space="preserve">n situation de </w:t>
      </w:r>
      <w:r w:rsidR="0037392A" w:rsidRPr="00386CF3">
        <w:rPr>
          <w:lang w:val="fr-FR"/>
        </w:rPr>
        <w:t>handicap</w:t>
      </w:r>
      <w:r w:rsidR="00093CE7" w:rsidRPr="00386CF3">
        <w:rPr>
          <w:lang w:val="fr-FR"/>
        </w:rPr>
        <w:t xml:space="preserve">. </w:t>
      </w:r>
      <w:r w:rsidR="0037392A" w:rsidRPr="00386CF3">
        <w:rPr>
          <w:lang w:val="fr-FR"/>
        </w:rPr>
        <w:t>Le 23 mai</w:t>
      </w:r>
      <w:r w:rsidR="00093CE7" w:rsidRPr="00386CF3">
        <w:rPr>
          <w:lang w:val="fr-FR"/>
        </w:rPr>
        <w:t xml:space="preserve">, le FEPH a organisé </w:t>
      </w:r>
      <w:r w:rsidR="0037392A" w:rsidRPr="00386CF3">
        <w:rPr>
          <w:lang w:val="fr-FR"/>
        </w:rPr>
        <w:t>le 5</w:t>
      </w:r>
      <w:r w:rsidR="009B4171">
        <w:rPr>
          <w:vertAlign w:val="superscript"/>
          <w:lang w:val="fr-FR"/>
        </w:rPr>
        <w:t>ème</w:t>
      </w:r>
      <w:r w:rsidR="0037392A" w:rsidRPr="00386CF3">
        <w:rPr>
          <w:lang w:val="fr-FR"/>
        </w:rPr>
        <w:t xml:space="preserve"> Parlement européen des personnes handicapées en collaboration avec ses organisations membres et le Parlement européen. </w:t>
      </w:r>
    </w:p>
    <w:p w:rsidR="0037392A" w:rsidRPr="00386CF3" w:rsidRDefault="0037392A" w:rsidP="00B309B5">
      <w:pPr>
        <w:spacing w:line="360" w:lineRule="auto"/>
        <w:rPr>
          <w:lang w:val="fr-FR"/>
        </w:rPr>
      </w:pPr>
    </w:p>
    <w:p w:rsidR="0061406F" w:rsidRPr="00F362CC" w:rsidRDefault="00776A06">
      <w:pPr>
        <w:spacing w:line="360" w:lineRule="auto"/>
        <w:rPr>
          <w:lang w:val="fr-FR"/>
        </w:rPr>
      </w:pPr>
      <w:r w:rsidRPr="00386CF3">
        <w:rPr>
          <w:lang w:val="fr-FR"/>
        </w:rPr>
        <w:t xml:space="preserve">Le </w:t>
      </w:r>
      <w:r w:rsidR="009B4171">
        <w:rPr>
          <w:lang w:val="fr-FR"/>
        </w:rPr>
        <w:t>5</w:t>
      </w:r>
      <w:r w:rsidR="009B4171" w:rsidRPr="00F362CC">
        <w:rPr>
          <w:vertAlign w:val="superscript"/>
          <w:lang w:val="fr-FR"/>
        </w:rPr>
        <w:t>ème</w:t>
      </w:r>
      <w:r w:rsidR="009B4171">
        <w:rPr>
          <w:lang w:val="fr-FR"/>
        </w:rPr>
        <w:t xml:space="preserve"> </w:t>
      </w:r>
      <w:r w:rsidRPr="00F362CC">
        <w:rPr>
          <w:lang w:val="fr-FR"/>
        </w:rPr>
        <w:t xml:space="preserve">Parlement européen des personnes handicapées </w:t>
      </w:r>
      <w:r w:rsidR="00737D04" w:rsidRPr="00F362CC">
        <w:rPr>
          <w:lang w:val="fr-FR"/>
        </w:rPr>
        <w:t xml:space="preserve">a </w:t>
      </w:r>
      <w:r w:rsidRPr="00F362CC">
        <w:rPr>
          <w:lang w:val="fr-FR"/>
        </w:rPr>
        <w:t xml:space="preserve">rassemblé plus de 600 délégués handicapés de toute l'Europe, représentant la diversité du mouvement européen des personnes handicapées. </w:t>
      </w:r>
    </w:p>
    <w:p w:rsidR="0037392A" w:rsidRPr="00F362CC" w:rsidRDefault="0037392A" w:rsidP="00B309B5">
      <w:pPr>
        <w:spacing w:line="360" w:lineRule="auto"/>
        <w:rPr>
          <w:lang w:val="fr-FR"/>
        </w:rPr>
      </w:pPr>
    </w:p>
    <w:p w:rsidR="0061406F" w:rsidRPr="00F362CC" w:rsidRDefault="00776A06">
      <w:pPr>
        <w:spacing w:line="360" w:lineRule="auto"/>
        <w:rPr>
          <w:lang w:val="fr-FR"/>
        </w:rPr>
      </w:pPr>
      <w:r w:rsidRPr="00F362CC">
        <w:rPr>
          <w:lang w:val="fr-FR"/>
        </w:rPr>
        <w:t>En vue des prochaines élections européennes de 2024, les délégués du 5</w:t>
      </w:r>
      <w:r w:rsidR="009B4171">
        <w:rPr>
          <w:vertAlign w:val="superscript"/>
          <w:lang w:val="fr-FR"/>
        </w:rPr>
        <w:t>ème</w:t>
      </w:r>
      <w:r w:rsidRPr="00F362CC">
        <w:rPr>
          <w:lang w:val="fr-FR"/>
        </w:rPr>
        <w:t xml:space="preserve"> Parlement européen des personnes handicapées ont adopté le Manifeste suivant dans le but d'orienter les </w:t>
      </w:r>
      <w:r w:rsidR="00737D04" w:rsidRPr="00F362CC">
        <w:rPr>
          <w:lang w:val="fr-FR"/>
        </w:rPr>
        <w:t xml:space="preserve">programmes </w:t>
      </w:r>
      <w:r w:rsidRPr="00F362CC">
        <w:rPr>
          <w:lang w:val="fr-FR"/>
        </w:rPr>
        <w:t xml:space="preserve">politiques des candidats </w:t>
      </w:r>
      <w:r w:rsidR="00E11218" w:rsidRPr="00F362CC">
        <w:rPr>
          <w:lang w:val="fr-FR"/>
        </w:rPr>
        <w:t xml:space="preserve">au </w:t>
      </w:r>
      <w:r w:rsidRPr="00F362CC">
        <w:rPr>
          <w:lang w:val="fr-FR"/>
        </w:rPr>
        <w:t xml:space="preserve">Parlement européen, de la </w:t>
      </w:r>
      <w:r w:rsidR="00737D04" w:rsidRPr="00F362CC">
        <w:rPr>
          <w:lang w:val="fr-FR"/>
        </w:rPr>
        <w:t xml:space="preserve">future </w:t>
      </w:r>
      <w:r w:rsidRPr="00F362CC">
        <w:rPr>
          <w:lang w:val="fr-FR"/>
        </w:rPr>
        <w:t xml:space="preserve">Commission européenne </w:t>
      </w:r>
      <w:r w:rsidR="00737D04" w:rsidRPr="00F362CC">
        <w:rPr>
          <w:lang w:val="fr-FR"/>
        </w:rPr>
        <w:t xml:space="preserve">nommée après les élections, </w:t>
      </w:r>
      <w:r w:rsidRPr="00F362CC">
        <w:rPr>
          <w:lang w:val="fr-FR"/>
        </w:rPr>
        <w:t xml:space="preserve">et de toutes les politiques pertinentes affectant l'avenir des personnes </w:t>
      </w:r>
      <w:r w:rsidR="009B4171">
        <w:rPr>
          <w:lang w:val="fr-FR"/>
        </w:rPr>
        <w:t xml:space="preserve">en situation de </w:t>
      </w:r>
      <w:r w:rsidRPr="00F362CC">
        <w:rPr>
          <w:lang w:val="fr-FR"/>
        </w:rPr>
        <w:t xml:space="preserve">handicap en Europe </w:t>
      </w:r>
      <w:r w:rsidR="00737D04" w:rsidRPr="00F362CC">
        <w:rPr>
          <w:lang w:val="fr-FR"/>
        </w:rPr>
        <w:t xml:space="preserve">et au-delà. </w:t>
      </w:r>
    </w:p>
    <w:p w:rsidR="00737D04" w:rsidRPr="00F362CC" w:rsidRDefault="00737D04" w:rsidP="00B309B5">
      <w:pPr>
        <w:spacing w:line="360" w:lineRule="auto"/>
        <w:rPr>
          <w:lang w:val="fr-FR"/>
        </w:rPr>
      </w:pPr>
    </w:p>
    <w:p w:rsidR="0061406F" w:rsidRPr="00F362CC" w:rsidRDefault="00776A06">
      <w:pPr>
        <w:spacing w:line="360" w:lineRule="auto"/>
        <w:rPr>
          <w:lang w:val="fr-FR"/>
        </w:rPr>
      </w:pPr>
      <w:r w:rsidRPr="00F362CC">
        <w:rPr>
          <w:lang w:val="fr-FR"/>
        </w:rPr>
        <w:t xml:space="preserve">Ce Manifeste présente les principales priorités des personnes handicapées que les institutions de l'Union européenne doivent mettre en œuvre, </w:t>
      </w:r>
      <w:r w:rsidR="00093CE7" w:rsidRPr="00F362CC">
        <w:rPr>
          <w:lang w:val="fr-FR"/>
        </w:rPr>
        <w:t xml:space="preserve">dans le droit fil de la </w:t>
      </w:r>
      <w:r w:rsidRPr="00F362CC">
        <w:rPr>
          <w:lang w:val="fr-FR"/>
        </w:rPr>
        <w:t xml:space="preserve">Convention des Nations Unies relative aux droits des personnes handicapées </w:t>
      </w:r>
      <w:r w:rsidR="00675F31" w:rsidRPr="00F362CC">
        <w:rPr>
          <w:lang w:val="fr-FR"/>
        </w:rPr>
        <w:t xml:space="preserve">(CDPH) </w:t>
      </w:r>
      <w:r w:rsidRPr="00F362CC">
        <w:rPr>
          <w:lang w:val="fr-FR"/>
        </w:rPr>
        <w:t xml:space="preserve">et de </w:t>
      </w:r>
      <w:r w:rsidR="00093CE7" w:rsidRPr="00F362CC">
        <w:rPr>
          <w:lang w:val="fr-FR"/>
        </w:rPr>
        <w:t xml:space="preserve">la </w:t>
      </w:r>
      <w:r w:rsidRPr="00F362CC">
        <w:rPr>
          <w:lang w:val="fr-FR"/>
        </w:rPr>
        <w:t>devise du mouvement des personnes handicapées</w:t>
      </w:r>
      <w:r w:rsidR="009B4171">
        <w:rPr>
          <w:lang w:val="fr-FR"/>
        </w:rPr>
        <w:t> :</w:t>
      </w:r>
      <w:r w:rsidR="00093CE7" w:rsidRPr="00F362CC">
        <w:rPr>
          <w:lang w:val="fr-FR"/>
        </w:rPr>
        <w:t xml:space="preserve"> </w:t>
      </w:r>
      <w:r w:rsidRPr="00F362CC">
        <w:rPr>
          <w:lang w:val="fr-FR"/>
        </w:rPr>
        <w:t xml:space="preserve">"Rien sur nous sans nous". </w:t>
      </w:r>
    </w:p>
    <w:p w:rsidR="0061406F" w:rsidRPr="00F362CC" w:rsidRDefault="00776A06">
      <w:pPr>
        <w:spacing w:line="360" w:lineRule="auto"/>
        <w:rPr>
          <w:lang w:val="fr-FR"/>
        </w:rPr>
      </w:pPr>
      <w:r>
        <w:rPr>
          <w:noProof/>
          <w:lang w:val="fr-FR" w:eastAsia="fr-FR" w:bidi="ar-SA"/>
        </w:rPr>
        <w:drawing>
          <wp:anchor distT="0" distB="0" distL="114300" distR="114300" simplePos="0" relativeHeight="251662336"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rsidR="00C11145" w:rsidRPr="00F362CC" w:rsidRDefault="00C11145" w:rsidP="008D78B3">
      <w:pPr>
        <w:spacing w:line="360" w:lineRule="auto"/>
        <w:rPr>
          <w:lang w:val="fr-FR"/>
        </w:rPr>
      </w:pPr>
    </w:p>
    <w:p w:rsidR="00C11145" w:rsidRPr="00F362CC" w:rsidRDefault="00C11145" w:rsidP="008D78B3">
      <w:pPr>
        <w:spacing w:line="360" w:lineRule="auto"/>
        <w:rPr>
          <w:lang w:val="fr-FR"/>
        </w:rPr>
      </w:pPr>
    </w:p>
    <w:p w:rsidR="004C1EAE" w:rsidRPr="00F362CC" w:rsidRDefault="004C1EAE" w:rsidP="008D78B3">
      <w:pPr>
        <w:spacing w:line="360" w:lineRule="auto"/>
        <w:rPr>
          <w:lang w:val="fr-FR"/>
        </w:rPr>
      </w:pPr>
    </w:p>
    <w:p w:rsidR="004C1EAE" w:rsidRPr="00F362CC" w:rsidRDefault="004C1EAE" w:rsidP="008D78B3">
      <w:pPr>
        <w:spacing w:line="360" w:lineRule="auto"/>
        <w:rPr>
          <w:lang w:val="fr-FR"/>
        </w:rPr>
      </w:pPr>
    </w:p>
    <w:p w:rsidR="004C1EAE" w:rsidRPr="00F362CC" w:rsidRDefault="004C1EAE" w:rsidP="008D78B3">
      <w:pPr>
        <w:spacing w:line="360" w:lineRule="auto"/>
        <w:rPr>
          <w:lang w:val="fr-FR"/>
        </w:rPr>
      </w:pPr>
    </w:p>
    <w:p w:rsidR="004C1EAE" w:rsidRPr="00F362CC" w:rsidRDefault="004C1EAE" w:rsidP="008D78B3">
      <w:pPr>
        <w:spacing w:line="360" w:lineRule="auto"/>
        <w:rPr>
          <w:lang w:val="fr-FR"/>
        </w:rPr>
      </w:pPr>
    </w:p>
    <w:p w:rsidR="004C1EAE" w:rsidRPr="00F362CC" w:rsidRDefault="004C1EAE" w:rsidP="008D78B3">
      <w:pPr>
        <w:spacing w:line="360" w:lineRule="auto"/>
        <w:rPr>
          <w:lang w:val="fr-FR"/>
        </w:rPr>
      </w:pPr>
    </w:p>
    <w:p w:rsidR="004C1EAE" w:rsidRPr="00F362CC" w:rsidRDefault="004C1EAE" w:rsidP="008D78B3">
      <w:pPr>
        <w:spacing w:line="360" w:lineRule="auto"/>
        <w:rPr>
          <w:lang w:val="fr-FR"/>
        </w:rPr>
      </w:pPr>
    </w:p>
    <w:p w:rsidR="004C1EAE" w:rsidRPr="00F362CC" w:rsidRDefault="004C1EAE" w:rsidP="008D78B3">
      <w:pPr>
        <w:spacing w:line="360" w:lineRule="auto"/>
        <w:rPr>
          <w:lang w:val="fr-FR"/>
        </w:rPr>
      </w:pPr>
    </w:p>
    <w:p w:rsidR="0061406F" w:rsidRPr="00F362CC" w:rsidRDefault="00776A06">
      <w:pPr>
        <w:pStyle w:val="Titre2"/>
        <w:spacing w:before="0"/>
        <w:jc w:val="center"/>
        <w:rPr>
          <w:color w:val="FFFFFF" w:themeColor="background1"/>
          <w:sz w:val="36"/>
          <w:szCs w:val="32"/>
          <w:lang w:val="fr-FR"/>
        </w:rPr>
      </w:pPr>
      <w:bookmarkStart w:id="3" w:name="_Toc134514514"/>
      <w:r w:rsidRPr="00F362CC">
        <w:rPr>
          <w:color w:val="FFFFFF" w:themeColor="background1"/>
          <w:sz w:val="36"/>
          <w:szCs w:val="32"/>
          <w:lang w:val="fr-FR"/>
        </w:rPr>
        <w:br/>
      </w:r>
      <w:r w:rsidR="004C1EAE" w:rsidRPr="004C1EAE">
        <w:rPr>
          <w:noProof/>
          <w:color w:val="FFFFFF" w:themeColor="background1"/>
          <w:lang w:val="fr-FR" w:eastAsia="fr-FR" w:bidi="ar-SA"/>
        </w:rPr>
        <w:lastRenderedPageBreak/>
        <mc:AlternateContent>
          <mc:Choice Requires="wps">
            <w:drawing>
              <wp:anchor distT="0" distB="0" distL="114300" distR="114300" simplePos="0" relativeHeight="251655166" behindDoc="1" locked="0" layoutInCell="1" allowOverlap="1" wp14:anchorId="001958DB" wp14:editId="7E607600">
                <wp:simplePos x="0" y="0"/>
                <wp:positionH relativeFrom="column">
                  <wp:posOffset>-751621</wp:posOffset>
                </wp:positionH>
                <wp:positionV relativeFrom="paragraph">
                  <wp:posOffset>-277867</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id="Rectángulo 3" style="position:absolute;margin-left:-59.2pt;margin-top:-21.9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blue square for decorative purposes " o:spid="_x0000_s1026" fillcolor="#1a567e"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" w14:anchorId="01F82906"/>
            </w:pict>
          </mc:Fallback>
        </mc:AlternateContent>
      </w:r>
      <w:r w:rsidR="00737D04" w:rsidRPr="00F362CC">
        <w:rPr>
          <w:color w:val="FFFFFF" w:themeColor="background1"/>
          <w:sz w:val="36"/>
          <w:szCs w:val="32"/>
          <w:lang w:val="fr-FR"/>
        </w:rPr>
        <w:t>Construire un avenir inclusif pour les personnes handicapées dans l'UE</w:t>
      </w:r>
      <w:bookmarkEnd w:id="3"/>
    </w:p>
    <w:p w:rsidR="00D75A9E" w:rsidRPr="00F362CC" w:rsidRDefault="00D75A9E" w:rsidP="00D75A9E">
      <w:pPr>
        <w:rPr>
          <w:lang w:val="fr-FR"/>
        </w:rPr>
      </w:pPr>
    </w:p>
    <w:p w:rsidR="00C11145" w:rsidRPr="00F362CC" w:rsidRDefault="00C11145" w:rsidP="00B309B5">
      <w:pPr>
        <w:spacing w:line="360" w:lineRule="auto"/>
        <w:rPr>
          <w:b/>
          <w:bCs/>
          <w:sz w:val="32"/>
          <w:szCs w:val="32"/>
          <w:lang w:val="fr-FR"/>
        </w:rPr>
      </w:pPr>
    </w:p>
    <w:p w:rsidR="0061406F" w:rsidRPr="00F362CC" w:rsidRDefault="00776A06">
      <w:pPr>
        <w:spacing w:line="360" w:lineRule="auto"/>
        <w:rPr>
          <w:b/>
          <w:bCs/>
          <w:sz w:val="32"/>
          <w:szCs w:val="32"/>
          <w:lang w:val="fr-FR"/>
        </w:rPr>
      </w:pPr>
      <w:r w:rsidRPr="00F362CC">
        <w:rPr>
          <w:b/>
          <w:bCs/>
          <w:sz w:val="32"/>
          <w:szCs w:val="32"/>
          <w:lang w:val="fr-FR"/>
        </w:rPr>
        <w:t xml:space="preserve">Nous appelons les dirigeants politiques de l'Union européenne </w:t>
      </w:r>
      <w:r w:rsidR="00114098" w:rsidRPr="00F362CC">
        <w:rPr>
          <w:b/>
          <w:bCs/>
          <w:sz w:val="32"/>
          <w:szCs w:val="32"/>
          <w:lang w:val="fr-FR"/>
        </w:rPr>
        <w:t xml:space="preserve">(UE) </w:t>
      </w:r>
      <w:r w:rsidRPr="00F362CC">
        <w:rPr>
          <w:b/>
          <w:bCs/>
          <w:sz w:val="32"/>
          <w:szCs w:val="32"/>
          <w:lang w:val="fr-FR"/>
        </w:rPr>
        <w:t>à</w:t>
      </w:r>
      <w:r w:rsidR="009B4171">
        <w:rPr>
          <w:b/>
          <w:bCs/>
          <w:sz w:val="32"/>
          <w:szCs w:val="32"/>
          <w:lang w:val="fr-FR"/>
        </w:rPr>
        <w:t> :</w:t>
      </w:r>
    </w:p>
    <w:p w:rsidR="0061406F" w:rsidRPr="00F362CC" w:rsidRDefault="00776A06">
      <w:pPr>
        <w:pStyle w:val="Titre2"/>
        <w:numPr>
          <w:ilvl w:val="0"/>
          <w:numId w:val="17"/>
        </w:numPr>
        <w:spacing w:line="360" w:lineRule="auto"/>
        <w:rPr>
          <w:color w:val="1A567E"/>
          <w:sz w:val="32"/>
          <w:szCs w:val="28"/>
          <w:lang w:val="fr-FR"/>
        </w:rPr>
      </w:pPr>
      <w:bookmarkStart w:id="4" w:name="_Toc134514515"/>
      <w:r w:rsidRPr="00F362CC">
        <w:rPr>
          <w:color w:val="1A567E"/>
          <w:sz w:val="32"/>
          <w:szCs w:val="28"/>
          <w:lang w:val="fr-FR"/>
        </w:rPr>
        <w:t xml:space="preserve">Garantir la </w:t>
      </w:r>
      <w:r w:rsidR="00D75A9E" w:rsidRPr="00F362CC">
        <w:rPr>
          <w:color w:val="1A567E"/>
          <w:sz w:val="32"/>
          <w:szCs w:val="28"/>
          <w:lang w:val="fr-FR"/>
        </w:rPr>
        <w:t xml:space="preserve">participation des personnes handicapées </w:t>
      </w:r>
      <w:r w:rsidR="00AF36D2" w:rsidRPr="00F362CC">
        <w:rPr>
          <w:color w:val="1A567E"/>
          <w:sz w:val="32"/>
          <w:szCs w:val="28"/>
          <w:lang w:val="fr-FR"/>
        </w:rPr>
        <w:t>à la vie politique et publique de l'UE</w:t>
      </w:r>
      <w:bookmarkEnd w:id="4"/>
    </w:p>
    <w:p w:rsidR="00B309B5" w:rsidRPr="00F362CC" w:rsidRDefault="00B309B5" w:rsidP="00B309B5">
      <w:pPr>
        <w:rPr>
          <w:lang w:val="fr-FR"/>
        </w:rPr>
      </w:pPr>
    </w:p>
    <w:p w:rsidR="0061406F" w:rsidRPr="00F362CC" w:rsidRDefault="00776A06">
      <w:pPr>
        <w:pStyle w:val="Paragraphedeliste"/>
        <w:numPr>
          <w:ilvl w:val="0"/>
          <w:numId w:val="40"/>
        </w:numPr>
        <w:spacing w:line="360" w:lineRule="auto"/>
        <w:ind w:left="284" w:hanging="284"/>
        <w:rPr>
          <w:lang w:val="fr-FR"/>
        </w:rPr>
      </w:pPr>
      <w:r w:rsidRPr="00F362CC">
        <w:rPr>
          <w:lang w:val="fr-FR"/>
        </w:rPr>
        <w:t xml:space="preserve">Veiller à ce </w:t>
      </w:r>
      <w:r w:rsidR="00D75A9E" w:rsidRPr="00F362CC">
        <w:rPr>
          <w:lang w:val="fr-FR"/>
        </w:rPr>
        <w:t xml:space="preserve">que </w:t>
      </w:r>
      <w:r w:rsidR="00357A4C" w:rsidRPr="00F362CC">
        <w:rPr>
          <w:lang w:val="fr-FR"/>
        </w:rPr>
        <w:t xml:space="preserve">toutes les </w:t>
      </w:r>
      <w:r w:rsidR="001B74AB" w:rsidRPr="00F362CC">
        <w:rPr>
          <w:lang w:val="fr-FR"/>
        </w:rPr>
        <w:t xml:space="preserve">personnes </w:t>
      </w:r>
      <w:r w:rsidR="009B4171">
        <w:rPr>
          <w:lang w:val="fr-FR"/>
        </w:rPr>
        <w:t xml:space="preserve">en situation de </w:t>
      </w:r>
      <w:r w:rsidR="001B74AB" w:rsidRPr="00F362CC">
        <w:rPr>
          <w:lang w:val="fr-FR"/>
        </w:rPr>
        <w:t xml:space="preserve">handicap </w:t>
      </w:r>
      <w:r w:rsidR="00D75A9E" w:rsidRPr="00F362CC">
        <w:rPr>
          <w:lang w:val="fr-FR"/>
        </w:rPr>
        <w:t xml:space="preserve">aient le droit de </w:t>
      </w:r>
      <w:r w:rsidR="001B74AB" w:rsidRPr="00F362CC">
        <w:rPr>
          <w:lang w:val="fr-FR"/>
        </w:rPr>
        <w:t>vote et d'</w:t>
      </w:r>
      <w:r w:rsidR="00D75A9E" w:rsidRPr="00F362CC">
        <w:rPr>
          <w:lang w:val="fr-FR"/>
        </w:rPr>
        <w:t xml:space="preserve">éligibilité aux élections </w:t>
      </w:r>
      <w:r w:rsidR="00E21FB9" w:rsidRPr="00F362CC">
        <w:rPr>
          <w:lang w:val="fr-FR"/>
        </w:rPr>
        <w:t>européennes</w:t>
      </w:r>
      <w:r w:rsidR="00D75A9E" w:rsidRPr="00F362CC">
        <w:rPr>
          <w:lang w:val="fr-FR"/>
        </w:rPr>
        <w:t xml:space="preserve">, indépendamment de leur capacité juridique </w:t>
      </w:r>
      <w:r w:rsidR="00675F31" w:rsidRPr="00F362CC">
        <w:rPr>
          <w:lang w:val="fr-FR"/>
        </w:rPr>
        <w:t xml:space="preserve">et de leur pays de résidence dans </w:t>
      </w:r>
      <w:r w:rsidRPr="00F362CC">
        <w:rPr>
          <w:lang w:val="fr-FR"/>
        </w:rPr>
        <w:t xml:space="preserve">l'UE. </w:t>
      </w:r>
    </w:p>
    <w:p w:rsidR="0061406F" w:rsidRPr="00F362CC" w:rsidRDefault="00776A06">
      <w:pPr>
        <w:pStyle w:val="Paragraphedeliste"/>
        <w:numPr>
          <w:ilvl w:val="0"/>
          <w:numId w:val="40"/>
        </w:numPr>
        <w:spacing w:line="360" w:lineRule="auto"/>
        <w:ind w:left="284" w:hanging="284"/>
        <w:rPr>
          <w:lang w:val="fr-FR"/>
        </w:rPr>
      </w:pPr>
      <w:r w:rsidRPr="00F362CC">
        <w:rPr>
          <w:lang w:val="fr-FR"/>
        </w:rPr>
        <w:t xml:space="preserve">Adopter des mesures </w:t>
      </w:r>
      <w:r w:rsidR="009B4171">
        <w:rPr>
          <w:lang w:val="fr-FR"/>
        </w:rPr>
        <w:t>visant à</w:t>
      </w:r>
      <w:r w:rsidRPr="00F362CC">
        <w:rPr>
          <w:lang w:val="fr-FR"/>
        </w:rPr>
        <w:t xml:space="preserve"> maximiser l'accessibilité de l'ensemble du processus électoral (procédures, installations</w:t>
      </w:r>
      <w:r w:rsidR="00AC10F8" w:rsidRPr="00F362CC">
        <w:rPr>
          <w:lang w:val="fr-FR"/>
        </w:rPr>
        <w:t xml:space="preserve">, </w:t>
      </w:r>
      <w:r w:rsidRPr="00F362CC">
        <w:rPr>
          <w:lang w:val="fr-FR"/>
        </w:rPr>
        <w:t xml:space="preserve">matériel </w:t>
      </w:r>
      <w:r w:rsidR="006B19FF" w:rsidRPr="00F362CC">
        <w:rPr>
          <w:lang w:val="fr-FR"/>
        </w:rPr>
        <w:t>et informations</w:t>
      </w:r>
      <w:r w:rsidRPr="00F362CC">
        <w:rPr>
          <w:lang w:val="fr-FR"/>
        </w:rPr>
        <w:t xml:space="preserve">), pour faciliter la possibilité de voter de manière indépendante et secrète </w:t>
      </w:r>
      <w:r w:rsidR="004E2ABD" w:rsidRPr="00F362CC">
        <w:rPr>
          <w:lang w:val="fr-FR"/>
        </w:rPr>
        <w:t xml:space="preserve">grâce à des </w:t>
      </w:r>
      <w:r w:rsidR="00AC10F8" w:rsidRPr="00F362CC">
        <w:rPr>
          <w:lang w:val="fr-FR"/>
        </w:rPr>
        <w:t xml:space="preserve">aménagements raisonnables </w:t>
      </w:r>
      <w:r w:rsidR="004E2ABD" w:rsidRPr="00F362CC">
        <w:rPr>
          <w:lang w:val="fr-FR"/>
        </w:rPr>
        <w:t>(par exemple, en fournissant d'autres moyens de vote</w:t>
      </w:r>
      <w:r w:rsidR="00E11218" w:rsidRPr="00F362CC">
        <w:rPr>
          <w:lang w:val="fr-FR"/>
        </w:rPr>
        <w:t>, le vote par anticipation</w:t>
      </w:r>
      <w:r w:rsidR="004E2ABD" w:rsidRPr="00F362CC">
        <w:rPr>
          <w:lang w:val="fr-FR"/>
        </w:rPr>
        <w:t>, des stencils tactiles, des codes QR ou des conseils en langue facile à lire, en langue des signes ou en braille)</w:t>
      </w:r>
      <w:r w:rsidR="00AC10F8" w:rsidRPr="00F362CC">
        <w:rPr>
          <w:lang w:val="fr-FR"/>
        </w:rPr>
        <w:t xml:space="preserve">, </w:t>
      </w:r>
      <w:r w:rsidR="00114098" w:rsidRPr="00F362CC">
        <w:rPr>
          <w:lang w:val="fr-FR"/>
        </w:rPr>
        <w:t xml:space="preserve">et pour </w:t>
      </w:r>
      <w:r w:rsidR="004E2ABD" w:rsidRPr="00F362CC">
        <w:rPr>
          <w:lang w:val="fr-FR"/>
        </w:rPr>
        <w:t xml:space="preserve">permettre le </w:t>
      </w:r>
      <w:r w:rsidR="00871514" w:rsidRPr="00F362CC">
        <w:rPr>
          <w:lang w:val="fr-FR"/>
        </w:rPr>
        <w:t xml:space="preserve">libre choix de l'assistance </w:t>
      </w:r>
      <w:r w:rsidR="004E2ABD" w:rsidRPr="00F362CC">
        <w:rPr>
          <w:lang w:val="fr-FR"/>
        </w:rPr>
        <w:t>pour exprimer son vote</w:t>
      </w:r>
      <w:r w:rsidR="00871514" w:rsidRPr="00F362CC">
        <w:rPr>
          <w:lang w:val="fr-FR"/>
        </w:rPr>
        <w:t>.</w:t>
      </w:r>
    </w:p>
    <w:p w:rsidR="0061406F" w:rsidRPr="00F362CC" w:rsidRDefault="00776A06">
      <w:pPr>
        <w:pStyle w:val="Paragraphedeliste"/>
        <w:numPr>
          <w:ilvl w:val="0"/>
          <w:numId w:val="40"/>
        </w:numPr>
        <w:spacing w:line="360" w:lineRule="auto"/>
        <w:ind w:left="284" w:hanging="284"/>
        <w:rPr>
          <w:lang w:val="fr-FR"/>
        </w:rPr>
      </w:pPr>
      <w:r w:rsidRPr="00F362CC">
        <w:rPr>
          <w:lang w:val="fr-FR"/>
        </w:rPr>
        <w:t xml:space="preserve">Impliquer les </w:t>
      </w:r>
      <w:r w:rsidR="00675F31" w:rsidRPr="00F362CC">
        <w:rPr>
          <w:lang w:val="fr-FR"/>
        </w:rPr>
        <w:t xml:space="preserve">personnes handicapées dans l'élaboration des programmes politiques </w:t>
      </w:r>
      <w:r w:rsidR="00AB1F9A">
        <w:rPr>
          <w:lang w:val="fr-FR"/>
        </w:rPr>
        <w:t xml:space="preserve">à </w:t>
      </w:r>
      <w:proofErr w:type="spellStart"/>
      <w:r w:rsidR="00AB1F9A">
        <w:rPr>
          <w:lang w:val="fr-FR"/>
        </w:rPr>
        <w:t>loccasion</w:t>
      </w:r>
      <w:proofErr w:type="spellEnd"/>
      <w:r w:rsidRPr="00F362CC">
        <w:rPr>
          <w:lang w:val="fr-FR"/>
        </w:rPr>
        <w:t xml:space="preserve"> </w:t>
      </w:r>
      <w:r w:rsidR="00AB1F9A">
        <w:rPr>
          <w:lang w:val="fr-FR"/>
        </w:rPr>
        <w:t>d</w:t>
      </w:r>
      <w:r w:rsidRPr="00F362CC">
        <w:rPr>
          <w:lang w:val="fr-FR"/>
        </w:rPr>
        <w:t xml:space="preserve">es élections européennes </w:t>
      </w:r>
      <w:r w:rsidR="00675F31" w:rsidRPr="00F362CC">
        <w:rPr>
          <w:lang w:val="fr-FR"/>
        </w:rPr>
        <w:t xml:space="preserve">et </w:t>
      </w:r>
      <w:r w:rsidR="00934F8F" w:rsidRPr="00F362CC">
        <w:rPr>
          <w:lang w:val="fr-FR"/>
        </w:rPr>
        <w:t xml:space="preserve">augmenter le </w:t>
      </w:r>
      <w:r w:rsidR="00675F31" w:rsidRPr="00F362CC">
        <w:rPr>
          <w:lang w:val="fr-FR"/>
        </w:rPr>
        <w:t xml:space="preserve">nombre de candidats </w:t>
      </w:r>
      <w:r w:rsidR="00AB1F9A">
        <w:rPr>
          <w:lang w:val="fr-FR"/>
        </w:rPr>
        <w:t xml:space="preserve">en situation de </w:t>
      </w:r>
      <w:r w:rsidR="00675F31" w:rsidRPr="00F362CC">
        <w:rPr>
          <w:lang w:val="fr-FR"/>
        </w:rPr>
        <w:t>handicap</w:t>
      </w:r>
      <w:r w:rsidR="0040097C" w:rsidRPr="00F362CC">
        <w:rPr>
          <w:lang w:val="fr-FR"/>
        </w:rPr>
        <w:t xml:space="preserve">, y compris les femmes </w:t>
      </w:r>
      <w:r w:rsidR="00F670CE" w:rsidRPr="00F362CC">
        <w:rPr>
          <w:lang w:val="fr-FR"/>
        </w:rPr>
        <w:t xml:space="preserve">et les jeunes </w:t>
      </w:r>
      <w:r w:rsidR="0040097C" w:rsidRPr="00F362CC">
        <w:rPr>
          <w:lang w:val="fr-FR"/>
        </w:rPr>
        <w:t xml:space="preserve">handicapés. Les </w:t>
      </w:r>
      <w:r w:rsidR="00F670CE" w:rsidRPr="00F362CC">
        <w:rPr>
          <w:lang w:val="fr-FR"/>
        </w:rPr>
        <w:t xml:space="preserve">partis politiques européens et nationaux doivent s'assurer qu'ils sont inclusifs et accessibles aux personnes handicapées </w:t>
      </w:r>
      <w:r w:rsidR="00C82207" w:rsidRPr="00F362CC">
        <w:rPr>
          <w:lang w:val="fr-FR"/>
        </w:rPr>
        <w:t xml:space="preserve">en ce qui concerne leur matériel de campagne, leurs </w:t>
      </w:r>
      <w:r w:rsidR="00E11218" w:rsidRPr="00F362CC">
        <w:rPr>
          <w:lang w:val="fr-FR"/>
        </w:rPr>
        <w:t>programmes</w:t>
      </w:r>
      <w:r w:rsidR="00C82207" w:rsidRPr="00F362CC">
        <w:rPr>
          <w:lang w:val="fr-FR"/>
        </w:rPr>
        <w:t xml:space="preserve"> politiques, leurs débats et leurs événements</w:t>
      </w:r>
      <w:r w:rsidR="00F670CE" w:rsidRPr="00F362CC">
        <w:rPr>
          <w:lang w:val="fr-FR"/>
        </w:rPr>
        <w:t xml:space="preserve">. Les </w:t>
      </w:r>
      <w:r w:rsidR="00E21FB9" w:rsidRPr="00F362CC">
        <w:rPr>
          <w:lang w:val="fr-FR"/>
        </w:rPr>
        <w:t xml:space="preserve">autorités électorales doivent impliquer les organisations représentatives des personnes handicapées </w:t>
      </w:r>
      <w:r w:rsidR="00871514" w:rsidRPr="00F362CC">
        <w:rPr>
          <w:lang w:val="fr-FR"/>
        </w:rPr>
        <w:t xml:space="preserve">afin d'identifier et de favoriser les solutions aux problèmes d'accessibilité </w:t>
      </w:r>
      <w:r w:rsidR="00E11218" w:rsidRPr="00F362CC">
        <w:rPr>
          <w:lang w:val="fr-FR"/>
        </w:rPr>
        <w:t>persistants</w:t>
      </w:r>
      <w:r w:rsidR="00E21FB9" w:rsidRPr="00F362CC">
        <w:rPr>
          <w:lang w:val="fr-FR"/>
        </w:rPr>
        <w:t>.</w:t>
      </w:r>
    </w:p>
    <w:p w:rsidR="0061406F" w:rsidRPr="00F362CC" w:rsidRDefault="00776A06">
      <w:pPr>
        <w:pStyle w:val="Paragraphedeliste"/>
        <w:numPr>
          <w:ilvl w:val="0"/>
          <w:numId w:val="40"/>
        </w:numPr>
        <w:spacing w:line="360" w:lineRule="auto"/>
        <w:ind w:left="284" w:hanging="284"/>
        <w:rPr>
          <w:lang w:val="fr-FR"/>
        </w:rPr>
      </w:pPr>
      <w:r w:rsidRPr="00F362CC">
        <w:rPr>
          <w:lang w:val="fr-FR"/>
        </w:rPr>
        <w:t xml:space="preserve">Adopter des mesures pour mieux prévenir et protéger les candidats </w:t>
      </w:r>
      <w:r w:rsidR="00E11218" w:rsidRPr="00F362CC">
        <w:rPr>
          <w:lang w:val="fr-FR"/>
        </w:rPr>
        <w:t xml:space="preserve">aux </w:t>
      </w:r>
      <w:r w:rsidRPr="00F362CC">
        <w:rPr>
          <w:lang w:val="fr-FR"/>
        </w:rPr>
        <w:t>élections européennes contre la cyber</w:t>
      </w:r>
      <w:r w:rsidR="00AB1F9A">
        <w:rPr>
          <w:lang w:val="fr-FR"/>
        </w:rPr>
        <w:t xml:space="preserve"> </w:t>
      </w:r>
      <w:r w:rsidRPr="00F362CC">
        <w:rPr>
          <w:lang w:val="fr-FR"/>
        </w:rPr>
        <w:t>violence et le harcèlement, y compris les discours de haine fondés sur le handicap, l'</w:t>
      </w:r>
      <w:r w:rsidR="00C250CA" w:rsidRPr="00F362CC">
        <w:rPr>
          <w:lang w:val="fr-FR"/>
        </w:rPr>
        <w:t xml:space="preserve">identité de </w:t>
      </w:r>
      <w:r w:rsidRPr="00F362CC">
        <w:rPr>
          <w:lang w:val="fr-FR"/>
        </w:rPr>
        <w:t xml:space="preserve">genre, l'appartenance ethnique et l'orientation sexuelle. </w:t>
      </w:r>
    </w:p>
    <w:p w:rsidR="0061406F" w:rsidRPr="00F362CC" w:rsidRDefault="00776A06">
      <w:pPr>
        <w:pStyle w:val="Paragraphedeliste"/>
        <w:numPr>
          <w:ilvl w:val="0"/>
          <w:numId w:val="40"/>
        </w:numPr>
        <w:spacing w:line="360" w:lineRule="auto"/>
        <w:ind w:left="284" w:hanging="284"/>
        <w:rPr>
          <w:lang w:val="fr-FR"/>
        </w:rPr>
      </w:pPr>
      <w:r w:rsidRPr="00F362CC">
        <w:rPr>
          <w:lang w:val="fr-FR"/>
        </w:rPr>
        <w:lastRenderedPageBreak/>
        <w:t>Collecter des données ventilées sur la participation des personnes handicapées en tant qu'électeurs et candidats aux élections européennes.</w:t>
      </w:r>
    </w:p>
    <w:p w:rsidR="004C1EAE" w:rsidRPr="00F362CC" w:rsidRDefault="004C1EAE" w:rsidP="004C1EAE">
      <w:pPr>
        <w:spacing w:line="360" w:lineRule="auto"/>
        <w:rPr>
          <w:lang w:val="fr-FR"/>
        </w:rPr>
      </w:pPr>
    </w:p>
    <w:p w:rsidR="0061406F" w:rsidRPr="00F362CC" w:rsidRDefault="00776A06">
      <w:pPr>
        <w:pStyle w:val="Paragraphedeliste"/>
        <w:numPr>
          <w:ilvl w:val="0"/>
          <w:numId w:val="41"/>
        </w:numPr>
        <w:spacing w:line="360" w:lineRule="auto"/>
        <w:ind w:left="284" w:hanging="284"/>
        <w:rPr>
          <w:lang w:val="fr-FR"/>
        </w:rPr>
      </w:pPr>
      <w:r w:rsidRPr="00F362CC">
        <w:rPr>
          <w:lang w:val="fr-FR"/>
        </w:rPr>
        <w:t xml:space="preserve">Soutenir le </w:t>
      </w:r>
      <w:r w:rsidR="00675F31" w:rsidRPr="00F362CC">
        <w:rPr>
          <w:lang w:val="fr-FR"/>
        </w:rPr>
        <w:t xml:space="preserve">remplacement des régimes de prise de décision substituée qui privent les personnes handicapées de leur capacité juridique </w:t>
      </w:r>
      <w:r w:rsidR="00E51BD2" w:rsidRPr="00F362CC">
        <w:rPr>
          <w:lang w:val="fr-FR"/>
        </w:rPr>
        <w:t xml:space="preserve">par des </w:t>
      </w:r>
      <w:r w:rsidR="00675F31" w:rsidRPr="00F362CC">
        <w:rPr>
          <w:lang w:val="fr-FR"/>
        </w:rPr>
        <w:t>régimes de prise de décision</w:t>
      </w:r>
      <w:r w:rsidR="00871514" w:rsidRPr="00F362CC">
        <w:rPr>
          <w:lang w:val="fr-FR"/>
        </w:rPr>
        <w:t xml:space="preserve"> assistée </w:t>
      </w:r>
      <w:r w:rsidR="00AB1F9A">
        <w:rPr>
          <w:lang w:val="fr-FR"/>
        </w:rPr>
        <w:t xml:space="preserve">avec des </w:t>
      </w:r>
      <w:r w:rsidR="00E21FB9" w:rsidRPr="00F362CC">
        <w:rPr>
          <w:lang w:val="fr-FR"/>
        </w:rPr>
        <w:t>dot</w:t>
      </w:r>
      <w:r w:rsidR="00AB1F9A">
        <w:rPr>
          <w:lang w:val="fr-FR"/>
        </w:rPr>
        <w:t>ation</w:t>
      </w:r>
      <w:r w:rsidR="00E21FB9" w:rsidRPr="00F362CC">
        <w:rPr>
          <w:lang w:val="fr-FR"/>
        </w:rPr>
        <w:t xml:space="preserve">s de ressources </w:t>
      </w:r>
      <w:r w:rsidR="00AB1F9A">
        <w:rPr>
          <w:lang w:val="fr-FR"/>
        </w:rPr>
        <w:t xml:space="preserve">qui soient </w:t>
      </w:r>
      <w:r w:rsidR="00E21FB9" w:rsidRPr="00F362CC">
        <w:rPr>
          <w:lang w:val="fr-FR"/>
        </w:rPr>
        <w:t>suffisantes.</w:t>
      </w:r>
    </w:p>
    <w:p w:rsidR="0061406F" w:rsidRPr="00F362CC" w:rsidRDefault="00776A06">
      <w:pPr>
        <w:pStyle w:val="Paragraphedeliste"/>
        <w:numPr>
          <w:ilvl w:val="0"/>
          <w:numId w:val="41"/>
        </w:numPr>
        <w:spacing w:line="360" w:lineRule="auto"/>
        <w:ind w:left="284" w:hanging="284"/>
        <w:rPr>
          <w:lang w:val="fr-FR"/>
        </w:rPr>
      </w:pPr>
      <w:r w:rsidRPr="00F362CC">
        <w:rPr>
          <w:lang w:val="fr-FR"/>
        </w:rPr>
        <w:t xml:space="preserve">Mettre à </w:t>
      </w:r>
      <w:r w:rsidR="00BB4B3B" w:rsidRPr="00F362CC">
        <w:rPr>
          <w:lang w:val="fr-FR"/>
        </w:rPr>
        <w:t>disposition des ressources et des outils</w:t>
      </w:r>
      <w:r w:rsidR="00914697" w:rsidRPr="00F362CC">
        <w:rPr>
          <w:lang w:val="fr-FR"/>
        </w:rPr>
        <w:t xml:space="preserve">, y compris des </w:t>
      </w:r>
      <w:r w:rsidR="00871514" w:rsidRPr="00F362CC">
        <w:rPr>
          <w:lang w:val="fr-FR"/>
        </w:rPr>
        <w:t xml:space="preserve">campagnes de </w:t>
      </w:r>
      <w:r w:rsidR="00C96779" w:rsidRPr="00F362CC">
        <w:rPr>
          <w:lang w:val="fr-FR"/>
        </w:rPr>
        <w:t>sensibilisation</w:t>
      </w:r>
      <w:r w:rsidR="00914697" w:rsidRPr="00F362CC">
        <w:rPr>
          <w:lang w:val="fr-FR"/>
        </w:rPr>
        <w:t xml:space="preserve">, </w:t>
      </w:r>
      <w:r w:rsidR="00BB4B3B" w:rsidRPr="00F362CC">
        <w:rPr>
          <w:lang w:val="fr-FR"/>
        </w:rPr>
        <w:t>pour la participation effective des personnes handicapées et des organisations qui les représentent</w:t>
      </w:r>
      <w:r w:rsidR="00C96779" w:rsidRPr="00F362CC">
        <w:rPr>
          <w:lang w:val="fr-FR"/>
        </w:rPr>
        <w:t xml:space="preserve">, dans toute leur diversité, </w:t>
      </w:r>
      <w:r w:rsidR="00BB4B3B" w:rsidRPr="00F362CC">
        <w:rPr>
          <w:lang w:val="fr-FR"/>
        </w:rPr>
        <w:t>aux affaires publiques de l'UE</w:t>
      </w:r>
      <w:r w:rsidR="004A674B" w:rsidRPr="00F362CC">
        <w:rPr>
          <w:lang w:val="fr-FR"/>
        </w:rPr>
        <w:t xml:space="preserve">, y compris </w:t>
      </w:r>
      <w:r w:rsidR="002027B0" w:rsidRPr="00F362CC">
        <w:rPr>
          <w:lang w:val="fr-FR"/>
        </w:rPr>
        <w:t xml:space="preserve">à </w:t>
      </w:r>
      <w:r w:rsidR="0040097C" w:rsidRPr="00F362CC">
        <w:rPr>
          <w:lang w:val="fr-FR"/>
        </w:rPr>
        <w:t xml:space="preserve">la </w:t>
      </w:r>
      <w:r w:rsidR="004A674B" w:rsidRPr="00F362CC">
        <w:rPr>
          <w:lang w:val="fr-FR"/>
        </w:rPr>
        <w:t xml:space="preserve">préparation et à la négociation </w:t>
      </w:r>
      <w:r w:rsidRPr="00F362CC">
        <w:rPr>
          <w:lang w:val="fr-FR"/>
        </w:rPr>
        <w:t>des lois</w:t>
      </w:r>
      <w:r w:rsidR="002027B0" w:rsidRPr="00F362CC">
        <w:rPr>
          <w:lang w:val="fr-FR"/>
        </w:rPr>
        <w:t xml:space="preserve">, des </w:t>
      </w:r>
      <w:r w:rsidRPr="00F362CC">
        <w:rPr>
          <w:lang w:val="fr-FR"/>
        </w:rPr>
        <w:t xml:space="preserve">initiatives </w:t>
      </w:r>
      <w:r w:rsidR="004A674B" w:rsidRPr="00F362CC">
        <w:rPr>
          <w:lang w:val="fr-FR"/>
        </w:rPr>
        <w:t xml:space="preserve">et des </w:t>
      </w:r>
      <w:r w:rsidR="002027B0" w:rsidRPr="00F362CC">
        <w:rPr>
          <w:lang w:val="fr-FR"/>
        </w:rPr>
        <w:t xml:space="preserve">budgets de </w:t>
      </w:r>
      <w:r w:rsidRPr="00F362CC">
        <w:rPr>
          <w:lang w:val="fr-FR"/>
        </w:rPr>
        <w:t xml:space="preserve">l'UE. </w:t>
      </w:r>
      <w:r w:rsidR="00C96779" w:rsidRPr="00F362CC">
        <w:rPr>
          <w:lang w:val="fr-FR"/>
        </w:rPr>
        <w:t xml:space="preserve">Plus précisément, </w:t>
      </w:r>
      <w:r w:rsidR="002027B0" w:rsidRPr="00F362CC">
        <w:rPr>
          <w:lang w:val="fr-FR"/>
        </w:rPr>
        <w:t xml:space="preserve">cela </w:t>
      </w:r>
      <w:r w:rsidR="00C96779" w:rsidRPr="00F362CC">
        <w:rPr>
          <w:lang w:val="fr-FR"/>
        </w:rPr>
        <w:t xml:space="preserve">devrait </w:t>
      </w:r>
      <w:r w:rsidR="002027B0" w:rsidRPr="00F362CC">
        <w:rPr>
          <w:lang w:val="fr-FR"/>
        </w:rPr>
        <w:t xml:space="preserve">inclure des </w:t>
      </w:r>
      <w:r w:rsidR="0040097C" w:rsidRPr="00F362CC">
        <w:rPr>
          <w:lang w:val="fr-FR"/>
        </w:rPr>
        <w:t xml:space="preserve">outils de consultation publique, des réunions </w:t>
      </w:r>
      <w:r w:rsidR="00AB1F9A">
        <w:rPr>
          <w:lang w:val="fr-FR"/>
        </w:rPr>
        <w:t>entre les</w:t>
      </w:r>
      <w:r w:rsidR="0040097C" w:rsidRPr="00F362CC">
        <w:rPr>
          <w:lang w:val="fr-FR"/>
        </w:rPr>
        <w:t xml:space="preserve"> parties prenantes, des débats publics</w:t>
      </w:r>
      <w:r w:rsidR="002027B0" w:rsidRPr="00F362CC">
        <w:rPr>
          <w:lang w:val="fr-FR"/>
        </w:rPr>
        <w:t xml:space="preserve">, des </w:t>
      </w:r>
      <w:r w:rsidR="00A261CD" w:rsidRPr="00F362CC">
        <w:rPr>
          <w:lang w:val="fr-FR"/>
        </w:rPr>
        <w:t>événements</w:t>
      </w:r>
      <w:r w:rsidR="0040097C" w:rsidRPr="00F362CC">
        <w:rPr>
          <w:lang w:val="fr-FR"/>
        </w:rPr>
        <w:t>, etc</w:t>
      </w:r>
      <w:r w:rsidR="00546B53" w:rsidRPr="00F362CC">
        <w:rPr>
          <w:lang w:val="fr-FR"/>
        </w:rPr>
        <w:t xml:space="preserve">. </w:t>
      </w:r>
    </w:p>
    <w:p w:rsidR="0061406F" w:rsidRPr="00F362CC" w:rsidRDefault="00114098">
      <w:pPr>
        <w:pStyle w:val="Paragraphedeliste"/>
        <w:numPr>
          <w:ilvl w:val="0"/>
          <w:numId w:val="41"/>
        </w:numPr>
        <w:spacing w:line="360" w:lineRule="auto"/>
        <w:ind w:left="284" w:hanging="284"/>
        <w:rPr>
          <w:lang w:val="fr-FR"/>
        </w:rPr>
      </w:pPr>
      <w:r w:rsidRPr="00F362CC">
        <w:rPr>
          <w:lang w:val="fr-FR"/>
        </w:rPr>
        <w:t xml:space="preserve">Améliorer le niveau </w:t>
      </w:r>
      <w:r w:rsidR="00BB4B3B" w:rsidRPr="00F362CC">
        <w:rPr>
          <w:lang w:val="fr-FR"/>
        </w:rPr>
        <w:t xml:space="preserve">général </w:t>
      </w:r>
      <w:r w:rsidRPr="00F362CC">
        <w:rPr>
          <w:lang w:val="fr-FR"/>
        </w:rPr>
        <w:t>d'</w:t>
      </w:r>
      <w:r w:rsidR="00BB4B3B" w:rsidRPr="00F362CC">
        <w:rPr>
          <w:lang w:val="fr-FR"/>
        </w:rPr>
        <w:t xml:space="preserve">accessibilité des institutions de l'UE, </w:t>
      </w:r>
      <w:r w:rsidR="00AB1F9A">
        <w:rPr>
          <w:lang w:val="fr-FR"/>
        </w:rPr>
        <w:t>notamment</w:t>
      </w:r>
      <w:r w:rsidR="00BF307C" w:rsidRPr="00F362CC">
        <w:rPr>
          <w:lang w:val="fr-FR"/>
        </w:rPr>
        <w:t xml:space="preserve"> l'</w:t>
      </w:r>
      <w:r w:rsidR="00BB4B3B" w:rsidRPr="00F362CC">
        <w:rPr>
          <w:lang w:val="fr-FR"/>
        </w:rPr>
        <w:t>ensemble des bâtiments, des outils numériques</w:t>
      </w:r>
      <w:r w:rsidR="001245B2" w:rsidRPr="00F362CC">
        <w:rPr>
          <w:lang w:val="fr-FR"/>
        </w:rPr>
        <w:t xml:space="preserve">, des </w:t>
      </w:r>
      <w:r w:rsidR="00AF36D2" w:rsidRPr="00F362CC">
        <w:rPr>
          <w:lang w:val="fr-FR"/>
        </w:rPr>
        <w:t xml:space="preserve">documents </w:t>
      </w:r>
      <w:r w:rsidR="00BB4B3B" w:rsidRPr="00F362CC">
        <w:rPr>
          <w:lang w:val="fr-FR"/>
        </w:rPr>
        <w:t>et des communications</w:t>
      </w:r>
      <w:r w:rsidR="001245B2" w:rsidRPr="00F362CC">
        <w:rPr>
          <w:lang w:val="fr-FR"/>
        </w:rPr>
        <w:t xml:space="preserve">. Cela doit se faire </w:t>
      </w:r>
      <w:r w:rsidR="00C54DFF" w:rsidRPr="00F362CC">
        <w:rPr>
          <w:lang w:val="fr-FR"/>
        </w:rPr>
        <w:t xml:space="preserve">en collaboration avec les </w:t>
      </w:r>
      <w:r w:rsidR="0058648D" w:rsidRPr="00F362CC">
        <w:rPr>
          <w:lang w:val="fr-FR"/>
        </w:rPr>
        <w:t xml:space="preserve">organisations de personnes handicapées et les professionnels de l'accessibilité, et </w:t>
      </w:r>
      <w:r w:rsidR="00AF36D2" w:rsidRPr="00F362CC">
        <w:rPr>
          <w:lang w:val="fr-FR"/>
        </w:rPr>
        <w:t>en se conformant à la législation harmonisée de l'UE en matière d'accessibilité</w:t>
      </w:r>
      <w:r w:rsidR="001245B2" w:rsidRPr="00F362CC">
        <w:rPr>
          <w:lang w:val="fr-FR"/>
        </w:rPr>
        <w:t xml:space="preserve">. L'accessibilité des communications doit notamment inclure l'utilisation de </w:t>
      </w:r>
      <w:r w:rsidR="004A6699" w:rsidRPr="00F362CC">
        <w:rPr>
          <w:lang w:val="fr-FR"/>
        </w:rPr>
        <w:t>formats</w:t>
      </w:r>
      <w:r w:rsidR="00AF36D2" w:rsidRPr="00F362CC">
        <w:rPr>
          <w:lang w:val="fr-FR"/>
        </w:rPr>
        <w:t xml:space="preserve"> faciles à lire, du braille, du </w:t>
      </w:r>
      <w:r w:rsidR="00C82207" w:rsidRPr="00F362CC">
        <w:rPr>
          <w:lang w:val="fr-FR"/>
        </w:rPr>
        <w:t xml:space="preserve">sous-titrage, de </w:t>
      </w:r>
      <w:r w:rsidR="00E21FB9" w:rsidRPr="00F362CC">
        <w:rPr>
          <w:lang w:val="fr-FR"/>
        </w:rPr>
        <w:t xml:space="preserve">systèmes de communication améliorée et alternative, </w:t>
      </w:r>
      <w:r w:rsidR="005037C1" w:rsidRPr="00F362CC">
        <w:rPr>
          <w:lang w:val="fr-FR"/>
        </w:rPr>
        <w:t xml:space="preserve">et </w:t>
      </w:r>
      <w:r w:rsidR="001245B2" w:rsidRPr="00F362CC">
        <w:rPr>
          <w:lang w:val="fr-FR"/>
        </w:rPr>
        <w:t xml:space="preserve">garantir la </w:t>
      </w:r>
      <w:r w:rsidR="005037C1" w:rsidRPr="00F362CC">
        <w:rPr>
          <w:lang w:val="fr-FR"/>
        </w:rPr>
        <w:t xml:space="preserve">reconnaissance de toutes les langues des signes nationales </w:t>
      </w:r>
      <w:r w:rsidR="00E17E05">
        <w:rPr>
          <w:lang w:val="fr-FR"/>
        </w:rPr>
        <w:t>utilisées dans l’ensemble</w:t>
      </w:r>
      <w:r w:rsidR="005037C1" w:rsidRPr="00F362CC">
        <w:rPr>
          <w:lang w:val="fr-FR"/>
        </w:rPr>
        <w:t xml:space="preserve"> de l'UE</w:t>
      </w:r>
      <w:r w:rsidR="00AF36D2" w:rsidRPr="00F362CC">
        <w:rPr>
          <w:lang w:val="fr-FR"/>
        </w:rPr>
        <w:t xml:space="preserve">. En ce qui concerne </w:t>
      </w:r>
      <w:r w:rsidR="005753A2" w:rsidRPr="00F362CC">
        <w:rPr>
          <w:lang w:val="fr-FR"/>
        </w:rPr>
        <w:t>ce dernier point, le Parlement européen doit permettre aux citoyens de soumettre des pétitions en langue des signes nationale, comme le demande la pétition 1056/2016.</w:t>
      </w:r>
    </w:p>
    <w:p w:rsidR="0061406F" w:rsidRPr="00F362CC" w:rsidRDefault="00776A06">
      <w:pPr>
        <w:pStyle w:val="Paragraphedeliste"/>
        <w:numPr>
          <w:ilvl w:val="0"/>
          <w:numId w:val="41"/>
        </w:numPr>
        <w:spacing w:line="360" w:lineRule="auto"/>
        <w:ind w:left="284" w:hanging="284"/>
        <w:rPr>
          <w:lang w:val="fr-FR"/>
        </w:rPr>
      </w:pPr>
      <w:r w:rsidRPr="00F362CC">
        <w:rPr>
          <w:lang w:val="fr-FR"/>
        </w:rPr>
        <w:t>Mettre en place</w:t>
      </w:r>
      <w:r w:rsidR="00C96779" w:rsidRPr="00F362CC">
        <w:rPr>
          <w:lang w:val="fr-FR"/>
        </w:rPr>
        <w:t xml:space="preserve">, après </w:t>
      </w:r>
      <w:r w:rsidRPr="00F362CC">
        <w:rPr>
          <w:lang w:val="fr-FR"/>
        </w:rPr>
        <w:t>les élections européennes de 2024</w:t>
      </w:r>
      <w:r w:rsidR="001245B2" w:rsidRPr="00F362CC">
        <w:rPr>
          <w:lang w:val="fr-FR"/>
        </w:rPr>
        <w:t xml:space="preserve">, </w:t>
      </w:r>
      <w:r w:rsidRPr="00F362CC">
        <w:rPr>
          <w:lang w:val="fr-FR"/>
        </w:rPr>
        <w:t xml:space="preserve">une commission du handicap au sein du Parlement européen, </w:t>
      </w:r>
      <w:r w:rsidR="00C96779" w:rsidRPr="00F362CC">
        <w:rPr>
          <w:lang w:val="fr-FR"/>
        </w:rPr>
        <w:t xml:space="preserve">qui </w:t>
      </w:r>
      <w:r w:rsidR="00373F25" w:rsidRPr="00F362CC">
        <w:rPr>
          <w:lang w:val="fr-FR"/>
        </w:rPr>
        <w:t>implique activement le mouvement européen des personnes handicapées</w:t>
      </w:r>
      <w:r w:rsidRPr="00F362CC">
        <w:rPr>
          <w:lang w:val="fr-FR"/>
        </w:rPr>
        <w:t>.</w:t>
      </w:r>
    </w:p>
    <w:p w:rsidR="00C96779" w:rsidRPr="00F362CC" w:rsidRDefault="00C96779" w:rsidP="00C96779">
      <w:pPr>
        <w:pStyle w:val="Paragraphedeliste"/>
        <w:spacing w:line="360" w:lineRule="auto"/>
        <w:rPr>
          <w:lang w:val="fr-FR"/>
        </w:rPr>
      </w:pPr>
    </w:p>
    <w:p w:rsidR="004C1EAE" w:rsidRPr="00F362CC" w:rsidRDefault="004C1EAE" w:rsidP="00C96779">
      <w:pPr>
        <w:pStyle w:val="Paragraphedeliste"/>
        <w:spacing w:line="360" w:lineRule="auto"/>
        <w:rPr>
          <w:lang w:val="fr-FR"/>
        </w:rPr>
      </w:pPr>
    </w:p>
    <w:p w:rsidR="0061406F" w:rsidRPr="00F362CC" w:rsidRDefault="00776A06">
      <w:pPr>
        <w:pStyle w:val="Paragraphedeliste"/>
        <w:spacing w:line="360" w:lineRule="auto"/>
        <w:rPr>
          <w:lang w:val="fr-FR"/>
        </w:rPr>
      </w:pPr>
      <w:r>
        <w:rPr>
          <w:noProof/>
          <w:lang w:val="fr-FR" w:eastAsia="fr-FR" w:bidi="ar-SA"/>
        </w:rPr>
        <w:drawing>
          <wp:anchor distT="0" distB="0" distL="114300" distR="114300" simplePos="0" relativeHeight="251663360"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rsidR="004C1EAE" w:rsidRPr="00F362CC" w:rsidRDefault="004C1EAE" w:rsidP="00C96779">
      <w:pPr>
        <w:pStyle w:val="Paragraphedeliste"/>
        <w:spacing w:line="360" w:lineRule="auto"/>
        <w:rPr>
          <w:lang w:val="fr-FR"/>
        </w:rPr>
      </w:pPr>
    </w:p>
    <w:p w:rsidR="004C1EAE" w:rsidRPr="00F362CC" w:rsidRDefault="004C1EAE" w:rsidP="00C96779">
      <w:pPr>
        <w:pStyle w:val="Paragraphedeliste"/>
        <w:spacing w:line="360" w:lineRule="auto"/>
        <w:rPr>
          <w:lang w:val="fr-FR"/>
        </w:rPr>
      </w:pPr>
    </w:p>
    <w:p w:rsidR="004C1EAE" w:rsidRPr="00F362CC" w:rsidRDefault="004C1EAE" w:rsidP="00C96779">
      <w:pPr>
        <w:pStyle w:val="Paragraphedeliste"/>
        <w:spacing w:line="360" w:lineRule="auto"/>
        <w:rPr>
          <w:lang w:val="fr-FR"/>
        </w:rPr>
      </w:pPr>
    </w:p>
    <w:p w:rsidR="004C1EAE" w:rsidRPr="00D360AD" w:rsidRDefault="004C1EAE" w:rsidP="00D360AD">
      <w:pPr>
        <w:spacing w:line="360" w:lineRule="auto"/>
        <w:rPr>
          <w:lang w:val="fr-FR"/>
        </w:rPr>
      </w:pPr>
    </w:p>
    <w:p w:rsidR="0061406F" w:rsidRPr="00F362CC" w:rsidRDefault="00776A06">
      <w:pPr>
        <w:pStyle w:val="Titre2"/>
        <w:numPr>
          <w:ilvl w:val="0"/>
          <w:numId w:val="17"/>
        </w:numPr>
        <w:spacing w:line="360" w:lineRule="auto"/>
        <w:rPr>
          <w:color w:val="1A567E"/>
          <w:sz w:val="32"/>
          <w:szCs w:val="28"/>
          <w:lang w:val="fr-FR"/>
        </w:rPr>
      </w:pPr>
      <w:bookmarkStart w:id="5" w:name="_Toc134514516"/>
      <w:r w:rsidRPr="00F362CC">
        <w:rPr>
          <w:color w:val="1A567E"/>
          <w:sz w:val="32"/>
          <w:szCs w:val="28"/>
          <w:lang w:val="fr-FR"/>
        </w:rPr>
        <w:lastRenderedPageBreak/>
        <w:t>Réaliser une Union de l'égalité pour les personnes handicapées avec la CDPH comme boussole</w:t>
      </w:r>
      <w:bookmarkEnd w:id="5"/>
    </w:p>
    <w:p w:rsidR="00B309B5" w:rsidRPr="00F362CC" w:rsidRDefault="00B309B5" w:rsidP="00B309B5">
      <w:pPr>
        <w:rPr>
          <w:lang w:val="fr-FR"/>
        </w:rPr>
      </w:pP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Évaluer les progrès réalisés par la stratégie européenne </w:t>
      </w:r>
      <w:r w:rsidR="00E17E05">
        <w:rPr>
          <w:lang w:val="fr-FR"/>
        </w:rPr>
        <w:t>relative aux</w:t>
      </w:r>
      <w:r w:rsidRPr="00F362CC">
        <w:rPr>
          <w:lang w:val="fr-FR"/>
        </w:rPr>
        <w:t xml:space="preserve"> droits des personnes handicapées 2021-2030, et mettre à jour les actions, les ressources et les échéances pour la seconde moitié de sa mise en œuvre, y compris avec de nouvelles propositions législatives et des initiatives phares.</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Maintenir le </w:t>
      </w:r>
      <w:r w:rsidR="00AF36D2" w:rsidRPr="00F362CC">
        <w:rPr>
          <w:lang w:val="fr-FR"/>
        </w:rPr>
        <w:t xml:space="preserve">poste de </w:t>
      </w:r>
      <w:r w:rsidR="00E17E05">
        <w:rPr>
          <w:lang w:val="fr-FR"/>
        </w:rPr>
        <w:t>C</w:t>
      </w:r>
      <w:r w:rsidR="00AF36D2" w:rsidRPr="00F362CC">
        <w:rPr>
          <w:lang w:val="fr-FR"/>
        </w:rPr>
        <w:t xml:space="preserve">ommissaire européen à l'égalité avec le mandat spécifique de mettre en œuvre la CDPH </w:t>
      </w:r>
      <w:r w:rsidR="001A39F2" w:rsidRPr="00F362CC">
        <w:rPr>
          <w:lang w:val="fr-FR"/>
        </w:rPr>
        <w:t>et d'intégrer l'égalité dans toutes les politiques de l'UE</w:t>
      </w:r>
      <w:r w:rsidR="00C96779" w:rsidRPr="00F362CC">
        <w:rPr>
          <w:lang w:val="fr-FR"/>
        </w:rPr>
        <w:t xml:space="preserve">, y compris le </w:t>
      </w:r>
      <w:r w:rsidR="001A39F2" w:rsidRPr="00F362CC">
        <w:rPr>
          <w:lang w:val="fr-FR"/>
        </w:rPr>
        <w:t>prochain budget de l'UE</w:t>
      </w:r>
      <w:r w:rsidR="00E26A93" w:rsidRPr="00F362CC">
        <w:rPr>
          <w:lang w:val="fr-FR"/>
        </w:rPr>
        <w:t xml:space="preserve">. </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Établir une nouvelle Direction générale pour l'égalité et l'inclusion au sein de la Commission européenne sous la direction du Commissaire à l'égalité. Au sein de cette nouvelle direction générale, </w:t>
      </w:r>
      <w:r w:rsidR="00114098" w:rsidRPr="00F362CC">
        <w:rPr>
          <w:lang w:val="fr-FR"/>
        </w:rPr>
        <w:t xml:space="preserve">augmenter les </w:t>
      </w:r>
      <w:r w:rsidR="00E26A93" w:rsidRPr="00F362CC">
        <w:rPr>
          <w:lang w:val="fr-FR"/>
        </w:rPr>
        <w:t xml:space="preserve">ressources humaines et financières </w:t>
      </w:r>
      <w:r w:rsidR="00C17BA0" w:rsidRPr="00F362CC">
        <w:rPr>
          <w:lang w:val="fr-FR"/>
        </w:rPr>
        <w:t xml:space="preserve">consacrées aux droits des personnes handicapées </w:t>
      </w:r>
      <w:r w:rsidR="00EC6F3B" w:rsidRPr="00F362CC">
        <w:rPr>
          <w:lang w:val="fr-FR"/>
        </w:rPr>
        <w:t xml:space="preserve">afin de s'assurer que la CDPH est dûment prise en compte </w:t>
      </w:r>
      <w:r w:rsidRPr="00F362CC">
        <w:rPr>
          <w:lang w:val="fr-FR"/>
        </w:rPr>
        <w:t>par tous les services de la Commission</w:t>
      </w:r>
      <w:r w:rsidR="00E26A93" w:rsidRPr="00F362CC">
        <w:rPr>
          <w:lang w:val="fr-FR"/>
        </w:rPr>
        <w:t xml:space="preserve">. </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Créer une </w:t>
      </w:r>
      <w:r w:rsidR="00E26A93" w:rsidRPr="00F362CC">
        <w:rPr>
          <w:lang w:val="fr-FR"/>
        </w:rPr>
        <w:t xml:space="preserve">formation "égalité" au sein du Conseil de l'UE et un </w:t>
      </w:r>
      <w:r w:rsidR="00C351BE" w:rsidRPr="00F362CC">
        <w:rPr>
          <w:lang w:val="fr-FR"/>
        </w:rPr>
        <w:t>groupe de travail "</w:t>
      </w:r>
      <w:r w:rsidR="00D9360A" w:rsidRPr="00F362CC">
        <w:rPr>
          <w:lang w:val="fr-FR"/>
        </w:rPr>
        <w:t>handicap" au sein des organes préparatoires du Conseil</w:t>
      </w:r>
      <w:r w:rsidR="00E26A93" w:rsidRPr="00F362CC">
        <w:rPr>
          <w:lang w:val="fr-FR"/>
        </w:rPr>
        <w:t xml:space="preserve">. </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Mettre en place des </w:t>
      </w:r>
      <w:r w:rsidR="0038267C" w:rsidRPr="00F362CC">
        <w:rPr>
          <w:lang w:val="fr-FR"/>
        </w:rPr>
        <w:t>points de</w:t>
      </w:r>
      <w:r w:rsidR="00E26A93" w:rsidRPr="00F362CC">
        <w:rPr>
          <w:lang w:val="fr-FR"/>
        </w:rPr>
        <w:t xml:space="preserve"> contact concernant la CDPH dans toutes les institutions et organes de l'UE</w:t>
      </w:r>
      <w:r w:rsidR="00114098" w:rsidRPr="00F362CC">
        <w:rPr>
          <w:lang w:val="fr-FR"/>
        </w:rPr>
        <w:t>, y compris au Parlement européen et au Conseil européen</w:t>
      </w:r>
      <w:r w:rsidR="00E26A93" w:rsidRPr="00F362CC">
        <w:rPr>
          <w:lang w:val="fr-FR"/>
        </w:rPr>
        <w:t>.</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Établir une ligne budgétaire spécifique </w:t>
      </w:r>
      <w:r w:rsidR="001A39F2" w:rsidRPr="00F362CC">
        <w:rPr>
          <w:lang w:val="fr-FR"/>
        </w:rPr>
        <w:t xml:space="preserve">dans </w:t>
      </w:r>
      <w:r w:rsidRPr="00F362CC">
        <w:rPr>
          <w:lang w:val="fr-FR"/>
        </w:rPr>
        <w:t xml:space="preserve">toutes les institutions et organes de l'UE </w:t>
      </w:r>
      <w:r w:rsidR="0038267C" w:rsidRPr="00F362CC">
        <w:rPr>
          <w:lang w:val="fr-FR"/>
        </w:rPr>
        <w:t xml:space="preserve">pour la </w:t>
      </w:r>
      <w:r w:rsidRPr="00F362CC">
        <w:rPr>
          <w:lang w:val="fr-FR"/>
        </w:rPr>
        <w:t>mise en œuvre de la CDPH</w:t>
      </w:r>
      <w:r w:rsidR="001A39F2" w:rsidRPr="00F362CC">
        <w:rPr>
          <w:lang w:val="fr-FR"/>
        </w:rPr>
        <w:t>.</w:t>
      </w:r>
    </w:p>
    <w:p w:rsidR="0061406F" w:rsidRPr="00F362CC" w:rsidRDefault="00776A06">
      <w:pPr>
        <w:pStyle w:val="Paragraphedeliste"/>
        <w:numPr>
          <w:ilvl w:val="0"/>
          <w:numId w:val="42"/>
        </w:numPr>
        <w:spacing w:line="360" w:lineRule="auto"/>
        <w:ind w:left="567" w:hanging="425"/>
        <w:rPr>
          <w:lang w:val="fr-FR"/>
        </w:rPr>
      </w:pPr>
      <w:r w:rsidRPr="00F362CC">
        <w:rPr>
          <w:lang w:val="fr-FR"/>
        </w:rPr>
        <w:t>Augmenter le nombre de personnes handicapées travaillant dans les institutions de l'UE grâce à des programmes d'emploi ciblés.</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Collecter à l'échelle de l'UE des données ventilées par sexe, âge et </w:t>
      </w:r>
      <w:r w:rsidR="00B3249C" w:rsidRPr="00F362CC">
        <w:rPr>
          <w:lang w:val="fr-FR"/>
        </w:rPr>
        <w:t xml:space="preserve">type de </w:t>
      </w:r>
      <w:r w:rsidRPr="00F362CC">
        <w:rPr>
          <w:lang w:val="fr-FR"/>
        </w:rPr>
        <w:t xml:space="preserve">handicap afin d'évaluer l'impact des politiques et des programmes de l'UE. Il </w:t>
      </w:r>
      <w:r w:rsidR="00C96779" w:rsidRPr="00F362CC">
        <w:rPr>
          <w:lang w:val="fr-FR"/>
        </w:rPr>
        <w:t xml:space="preserve">faut également commencer à collecter des données sur les </w:t>
      </w:r>
      <w:r w:rsidR="00E04C97" w:rsidRPr="00F362CC">
        <w:rPr>
          <w:lang w:val="fr-FR"/>
        </w:rPr>
        <w:t xml:space="preserve">personnes handicapées vivant en </w:t>
      </w:r>
      <w:proofErr w:type="spellStart"/>
      <w:r w:rsidR="00E17E05">
        <w:rPr>
          <w:lang w:val="fr-FR"/>
        </w:rPr>
        <w:t>égablissement</w:t>
      </w:r>
      <w:proofErr w:type="spellEnd"/>
      <w:r w:rsidR="00E04C97" w:rsidRPr="00F362CC">
        <w:rPr>
          <w:lang w:val="fr-FR"/>
        </w:rPr>
        <w:t>.</w:t>
      </w:r>
    </w:p>
    <w:p w:rsidR="0061406F" w:rsidRPr="00F362CC" w:rsidRDefault="00776A06">
      <w:pPr>
        <w:pStyle w:val="Paragraphedeliste"/>
        <w:numPr>
          <w:ilvl w:val="0"/>
          <w:numId w:val="42"/>
        </w:numPr>
        <w:spacing w:line="360" w:lineRule="auto"/>
        <w:ind w:left="567" w:hanging="425"/>
        <w:rPr>
          <w:lang w:val="fr-FR"/>
        </w:rPr>
      </w:pPr>
      <w:r w:rsidRPr="00F362CC">
        <w:rPr>
          <w:lang w:val="fr-FR"/>
        </w:rPr>
        <w:t>Introduire ou renforcer les mécanismes d'application des politiques d'égalité dans l'UE, y compris celles liées aux droits des personnes handicapées.</w:t>
      </w:r>
    </w:p>
    <w:p w:rsidR="0061406F" w:rsidRPr="00F362CC" w:rsidRDefault="00776A06">
      <w:pPr>
        <w:pStyle w:val="Paragraphedeliste"/>
        <w:numPr>
          <w:ilvl w:val="0"/>
          <w:numId w:val="42"/>
        </w:numPr>
        <w:spacing w:line="360" w:lineRule="auto"/>
        <w:ind w:left="567" w:hanging="425"/>
        <w:rPr>
          <w:lang w:val="fr-FR"/>
        </w:rPr>
      </w:pPr>
      <w:r w:rsidRPr="00F362CC">
        <w:rPr>
          <w:lang w:val="fr-FR"/>
        </w:rPr>
        <w:t xml:space="preserve">Proposer d'autres initiatives pour garantir un accès égal </w:t>
      </w:r>
      <w:r w:rsidR="00373F25" w:rsidRPr="00F362CC">
        <w:rPr>
          <w:lang w:val="fr-FR"/>
        </w:rPr>
        <w:t xml:space="preserve">et effectif à </w:t>
      </w:r>
      <w:r w:rsidRPr="00F362CC">
        <w:rPr>
          <w:lang w:val="fr-FR"/>
        </w:rPr>
        <w:t>la justice pour les personnes handicapées.</w:t>
      </w:r>
    </w:p>
    <w:p w:rsidR="0061406F" w:rsidRPr="00F362CC" w:rsidRDefault="00776A06">
      <w:pPr>
        <w:pStyle w:val="Paragraphedeliste"/>
        <w:numPr>
          <w:ilvl w:val="0"/>
          <w:numId w:val="30"/>
        </w:numPr>
        <w:spacing w:line="360" w:lineRule="auto"/>
        <w:ind w:left="426" w:hanging="426"/>
        <w:rPr>
          <w:lang w:val="fr-FR"/>
        </w:rPr>
      </w:pPr>
      <w:r w:rsidRPr="00F362CC">
        <w:rPr>
          <w:lang w:val="fr-FR"/>
        </w:rPr>
        <w:lastRenderedPageBreak/>
        <w:t xml:space="preserve">Interdire la </w:t>
      </w:r>
      <w:r w:rsidR="006A5DE8" w:rsidRPr="00F362CC">
        <w:rPr>
          <w:lang w:val="fr-FR"/>
        </w:rPr>
        <w:t xml:space="preserve">discrimination fondée </w:t>
      </w:r>
      <w:r w:rsidR="00941796" w:rsidRPr="00F362CC">
        <w:rPr>
          <w:lang w:val="fr-FR"/>
        </w:rPr>
        <w:t>sur</w:t>
      </w:r>
      <w:r w:rsidR="006A5DE8" w:rsidRPr="00F362CC">
        <w:rPr>
          <w:lang w:val="fr-FR"/>
        </w:rPr>
        <w:t xml:space="preserve"> le handicap dans et par l'UE </w:t>
      </w:r>
      <w:r w:rsidR="0038267C" w:rsidRPr="00F362CC">
        <w:rPr>
          <w:lang w:val="fr-FR"/>
        </w:rPr>
        <w:t xml:space="preserve">dans tous les domaines de la vie grâce à l'adoption d'une directive horizontale sur l'égalité de traitement. Une attention particulière doit être accordée aux </w:t>
      </w:r>
      <w:r w:rsidR="006A5DE8" w:rsidRPr="00F362CC">
        <w:rPr>
          <w:lang w:val="fr-FR"/>
        </w:rPr>
        <w:t xml:space="preserve">formes </w:t>
      </w:r>
      <w:r w:rsidR="00E17E05">
        <w:rPr>
          <w:lang w:val="fr-FR"/>
        </w:rPr>
        <w:t>croisées</w:t>
      </w:r>
      <w:r w:rsidR="006A5DE8" w:rsidRPr="00F362CC">
        <w:rPr>
          <w:lang w:val="fr-FR"/>
        </w:rPr>
        <w:t xml:space="preserve"> et multiples de discrimination</w:t>
      </w:r>
      <w:r w:rsidR="00501CF5" w:rsidRPr="00F362CC">
        <w:rPr>
          <w:lang w:val="fr-FR"/>
        </w:rPr>
        <w:t>, aux aménagements raisonnables, à l'accessibilité et à l'interdiction des discours et des crimes de haine</w:t>
      </w:r>
      <w:r w:rsidR="006B3159" w:rsidRPr="00F362CC">
        <w:rPr>
          <w:lang w:val="fr-FR"/>
        </w:rPr>
        <w:t>.</w:t>
      </w:r>
    </w:p>
    <w:p w:rsidR="0061406F" w:rsidRPr="00F362CC" w:rsidRDefault="00776A06">
      <w:pPr>
        <w:pStyle w:val="Paragraphedeliste"/>
        <w:numPr>
          <w:ilvl w:val="0"/>
          <w:numId w:val="30"/>
        </w:numPr>
        <w:spacing w:line="360" w:lineRule="auto"/>
        <w:ind w:left="426" w:hanging="426"/>
        <w:rPr>
          <w:lang w:val="fr-FR"/>
        </w:rPr>
      </w:pPr>
      <w:r w:rsidRPr="00F362CC">
        <w:rPr>
          <w:lang w:val="fr-FR"/>
        </w:rPr>
        <w:t xml:space="preserve">Prendre en considération la situation spécifique des femmes et des filles handicapées dans toutes les </w:t>
      </w:r>
      <w:r w:rsidR="00EA3B24" w:rsidRPr="00F362CC">
        <w:rPr>
          <w:lang w:val="fr-FR"/>
        </w:rPr>
        <w:t xml:space="preserve">politiques pertinentes, en particulier dans l'élaboration, la mise en œuvre et le suivi des </w:t>
      </w:r>
      <w:r w:rsidRPr="00F362CC">
        <w:rPr>
          <w:lang w:val="fr-FR"/>
        </w:rPr>
        <w:t>politiques de l'UE en matière d'égalité entre les femmes et les hommes</w:t>
      </w:r>
      <w:r w:rsidR="00A105E1" w:rsidRPr="00F362CC">
        <w:rPr>
          <w:lang w:val="fr-FR"/>
        </w:rPr>
        <w:t xml:space="preserve">. </w:t>
      </w:r>
      <w:r w:rsidR="00D71143" w:rsidRPr="00F362CC">
        <w:rPr>
          <w:lang w:val="fr-FR"/>
        </w:rPr>
        <w:t>Ces politiques devraient également prendre en compte les femmes qui s'occupent de personnes handicapées</w:t>
      </w:r>
      <w:r w:rsidR="00645806" w:rsidRPr="00F362CC">
        <w:rPr>
          <w:lang w:val="fr-FR"/>
        </w:rPr>
        <w:t>.</w:t>
      </w:r>
    </w:p>
    <w:p w:rsidR="0061406F" w:rsidRPr="00F362CC" w:rsidRDefault="00776A06">
      <w:pPr>
        <w:pStyle w:val="Paragraphedeliste"/>
        <w:numPr>
          <w:ilvl w:val="0"/>
          <w:numId w:val="30"/>
        </w:numPr>
        <w:spacing w:line="360" w:lineRule="auto"/>
        <w:ind w:left="426" w:hanging="426"/>
        <w:rPr>
          <w:lang w:val="fr-FR"/>
        </w:rPr>
      </w:pPr>
      <w:r w:rsidRPr="00F362CC">
        <w:rPr>
          <w:lang w:val="fr-FR"/>
        </w:rPr>
        <w:t xml:space="preserve">Réaliser une enquête à </w:t>
      </w:r>
      <w:r w:rsidR="004C15C2">
        <w:rPr>
          <w:lang w:val="fr-FR"/>
        </w:rPr>
        <w:t xml:space="preserve">l’échelle </w:t>
      </w:r>
      <w:proofErr w:type="spellStart"/>
      <w:r w:rsidR="004C15C2">
        <w:rPr>
          <w:lang w:val="fr-FR"/>
        </w:rPr>
        <w:t>de</w:t>
      </w:r>
      <w:r w:rsidRPr="00F362CC">
        <w:rPr>
          <w:lang w:val="fr-FR"/>
        </w:rPr>
        <w:t>échelle</w:t>
      </w:r>
      <w:proofErr w:type="spellEnd"/>
      <w:r w:rsidRPr="00F362CC">
        <w:rPr>
          <w:lang w:val="fr-FR"/>
        </w:rPr>
        <w:t xml:space="preserve"> toute l'Europe, sur la violence à l'égard des </w:t>
      </w:r>
      <w:r w:rsidR="00197427" w:rsidRPr="00F362CC">
        <w:rPr>
          <w:lang w:val="fr-FR"/>
        </w:rPr>
        <w:t xml:space="preserve">personnes </w:t>
      </w:r>
      <w:r w:rsidRPr="00F362CC">
        <w:rPr>
          <w:lang w:val="fr-FR"/>
        </w:rPr>
        <w:t>handicapées</w:t>
      </w:r>
      <w:r w:rsidR="00B6392A" w:rsidRPr="00F362CC">
        <w:rPr>
          <w:lang w:val="fr-FR"/>
        </w:rPr>
        <w:t xml:space="preserve">, en prêtant </w:t>
      </w:r>
      <w:r w:rsidR="00CF68F7" w:rsidRPr="00F362CC">
        <w:rPr>
          <w:lang w:val="fr-FR"/>
        </w:rPr>
        <w:t xml:space="preserve">attention à la situation spécifique des </w:t>
      </w:r>
      <w:r w:rsidR="00B6392A" w:rsidRPr="00F362CC">
        <w:rPr>
          <w:lang w:val="fr-FR"/>
        </w:rPr>
        <w:t xml:space="preserve">femmes, des enfants </w:t>
      </w:r>
      <w:r w:rsidR="00CF68F7" w:rsidRPr="00F362CC">
        <w:rPr>
          <w:lang w:val="fr-FR"/>
        </w:rPr>
        <w:t xml:space="preserve">et des </w:t>
      </w:r>
      <w:r w:rsidR="00B6392A" w:rsidRPr="00F362CC">
        <w:rPr>
          <w:lang w:val="fr-FR"/>
        </w:rPr>
        <w:t xml:space="preserve">personnes âgées </w:t>
      </w:r>
      <w:r w:rsidR="003F2440" w:rsidRPr="00F362CC">
        <w:rPr>
          <w:lang w:val="fr-FR"/>
        </w:rPr>
        <w:t xml:space="preserve">handicapés. Cette enquête devrait </w:t>
      </w:r>
      <w:r w:rsidRPr="00F362CC">
        <w:rPr>
          <w:lang w:val="fr-FR"/>
        </w:rPr>
        <w:t xml:space="preserve">déterminer la situation réelle </w:t>
      </w:r>
      <w:r w:rsidR="006200DB" w:rsidRPr="00F362CC">
        <w:rPr>
          <w:lang w:val="fr-FR"/>
        </w:rPr>
        <w:t xml:space="preserve">à laquelle ces personnes sont confrontées </w:t>
      </w:r>
      <w:r w:rsidRPr="00F362CC">
        <w:rPr>
          <w:lang w:val="fr-FR"/>
        </w:rPr>
        <w:t xml:space="preserve">et </w:t>
      </w:r>
      <w:r w:rsidR="003F2440" w:rsidRPr="00F362CC">
        <w:rPr>
          <w:lang w:val="fr-FR"/>
        </w:rPr>
        <w:t>faciliter l'</w:t>
      </w:r>
      <w:r w:rsidRPr="00F362CC">
        <w:rPr>
          <w:lang w:val="fr-FR"/>
        </w:rPr>
        <w:t>élaboration et l'</w:t>
      </w:r>
      <w:r w:rsidR="003F2440" w:rsidRPr="00F362CC">
        <w:rPr>
          <w:lang w:val="fr-FR"/>
        </w:rPr>
        <w:t xml:space="preserve">adoption d'une </w:t>
      </w:r>
      <w:r w:rsidR="006A5DE8" w:rsidRPr="00F362CC">
        <w:rPr>
          <w:lang w:val="fr-FR"/>
        </w:rPr>
        <w:t xml:space="preserve">législation </w:t>
      </w:r>
      <w:r w:rsidR="006200DB" w:rsidRPr="00F362CC">
        <w:rPr>
          <w:lang w:val="fr-FR"/>
        </w:rPr>
        <w:t xml:space="preserve">et de politiques </w:t>
      </w:r>
      <w:r w:rsidR="00E51BD2" w:rsidRPr="00F362CC">
        <w:rPr>
          <w:lang w:val="fr-FR"/>
        </w:rPr>
        <w:t xml:space="preserve">globales </w:t>
      </w:r>
      <w:r w:rsidRPr="00F362CC">
        <w:rPr>
          <w:lang w:val="fr-FR"/>
        </w:rPr>
        <w:t xml:space="preserve">pour la combattre. </w:t>
      </w:r>
    </w:p>
    <w:p w:rsidR="0061406F" w:rsidRPr="00F362CC" w:rsidRDefault="004735F4">
      <w:pPr>
        <w:pStyle w:val="Paragraphedeliste"/>
        <w:numPr>
          <w:ilvl w:val="0"/>
          <w:numId w:val="30"/>
        </w:numPr>
        <w:spacing w:line="360" w:lineRule="auto"/>
        <w:ind w:left="426" w:hanging="426"/>
        <w:rPr>
          <w:lang w:val="fr-FR"/>
        </w:rPr>
      </w:pPr>
      <w:r w:rsidRPr="00F362CC">
        <w:rPr>
          <w:lang w:val="fr-FR"/>
        </w:rPr>
        <w:t xml:space="preserve">Ratifier </w:t>
      </w:r>
      <w:r w:rsidR="00B87A07" w:rsidRPr="00F362CC">
        <w:rPr>
          <w:lang w:val="fr-FR"/>
        </w:rPr>
        <w:t xml:space="preserve">et mettre en œuvre rapidement la </w:t>
      </w:r>
      <w:r w:rsidRPr="00F362CC">
        <w:rPr>
          <w:lang w:val="fr-FR"/>
        </w:rPr>
        <w:t xml:space="preserve">convention d'Istanbul </w:t>
      </w:r>
      <w:r w:rsidR="00D03DF6" w:rsidRPr="00F362CC">
        <w:rPr>
          <w:lang w:val="fr-FR"/>
        </w:rPr>
        <w:t>sur la prévention et la lutte contre la violence à l'égard des femmes et la violence domestique.</w:t>
      </w:r>
    </w:p>
    <w:p w:rsidR="0061406F" w:rsidRPr="00F362CC" w:rsidRDefault="00776A06">
      <w:pPr>
        <w:pStyle w:val="Paragraphedeliste"/>
        <w:numPr>
          <w:ilvl w:val="0"/>
          <w:numId w:val="30"/>
        </w:numPr>
        <w:spacing w:line="360" w:lineRule="auto"/>
        <w:ind w:left="426" w:hanging="426"/>
        <w:rPr>
          <w:lang w:val="fr-FR"/>
        </w:rPr>
      </w:pPr>
      <w:r w:rsidRPr="00F362CC">
        <w:rPr>
          <w:lang w:val="fr-FR"/>
        </w:rPr>
        <w:t xml:space="preserve">Criminaliser la stérilisation forcée des personnes handicapées </w:t>
      </w:r>
      <w:r w:rsidR="004C15C2">
        <w:rPr>
          <w:lang w:val="fr-FR"/>
        </w:rPr>
        <w:t>dans le cadre</w:t>
      </w:r>
      <w:r w:rsidR="00B87A07" w:rsidRPr="00F362CC">
        <w:rPr>
          <w:lang w:val="fr-FR"/>
        </w:rPr>
        <w:t xml:space="preserve"> de la législation de l'UE</w:t>
      </w:r>
      <w:r w:rsidRPr="00F362CC">
        <w:rPr>
          <w:lang w:val="fr-FR"/>
        </w:rPr>
        <w:t>.</w:t>
      </w:r>
    </w:p>
    <w:p w:rsidR="0061406F" w:rsidRPr="00F362CC" w:rsidRDefault="00776A06">
      <w:pPr>
        <w:pStyle w:val="Paragraphedeliste"/>
        <w:numPr>
          <w:ilvl w:val="0"/>
          <w:numId w:val="43"/>
        </w:numPr>
        <w:spacing w:line="360" w:lineRule="auto"/>
        <w:ind w:left="426" w:hanging="426"/>
        <w:rPr>
          <w:lang w:val="fr-FR"/>
        </w:rPr>
      </w:pPr>
      <w:r w:rsidRPr="00F362CC">
        <w:rPr>
          <w:lang w:val="fr-FR"/>
        </w:rPr>
        <w:t xml:space="preserve">Proposer des mesures spécifiques pour réaliser les droits inscrits dans la CDPH pour les personnes handicapées les plus exposées au risque d'exclusion, telles que les personnes handicapées vivant dans des institutions </w:t>
      </w:r>
      <w:r w:rsidR="00CF68F7" w:rsidRPr="00F362CC">
        <w:rPr>
          <w:lang w:val="fr-FR"/>
        </w:rPr>
        <w:t>isolées</w:t>
      </w:r>
      <w:r w:rsidRPr="00F362CC">
        <w:rPr>
          <w:lang w:val="fr-FR"/>
        </w:rPr>
        <w:t>, les personnes handicapées ayant des besoins d'assistance importants, les personnes sourdes et aveugles</w:t>
      </w:r>
      <w:r w:rsidR="00114098" w:rsidRPr="00F362CC">
        <w:rPr>
          <w:lang w:val="fr-FR"/>
        </w:rPr>
        <w:t>, les personnes ayant des handicaps intellectuels et psychosociaux</w:t>
      </w:r>
      <w:r w:rsidRPr="00F362CC">
        <w:rPr>
          <w:lang w:val="fr-FR"/>
        </w:rPr>
        <w:t xml:space="preserve">, les </w:t>
      </w:r>
      <w:r w:rsidR="00070C16" w:rsidRPr="00F362CC">
        <w:rPr>
          <w:lang w:val="fr-FR"/>
        </w:rPr>
        <w:t xml:space="preserve">personnes autistes, les personnes </w:t>
      </w:r>
      <w:r w:rsidR="00373F25" w:rsidRPr="00F362CC">
        <w:rPr>
          <w:lang w:val="fr-FR"/>
        </w:rPr>
        <w:t xml:space="preserve">handicapées vivant dans des zones rurales, les </w:t>
      </w:r>
      <w:r w:rsidR="00914697" w:rsidRPr="00F362CC">
        <w:rPr>
          <w:lang w:val="fr-FR"/>
        </w:rPr>
        <w:t xml:space="preserve">personnes ayant </w:t>
      </w:r>
      <w:r w:rsidR="00373F25" w:rsidRPr="00F362CC">
        <w:rPr>
          <w:lang w:val="fr-FR"/>
        </w:rPr>
        <w:t xml:space="preserve">des handicaps invisibles, les personnes </w:t>
      </w:r>
      <w:r w:rsidR="00914697" w:rsidRPr="00F362CC">
        <w:rPr>
          <w:lang w:val="fr-FR"/>
        </w:rPr>
        <w:t xml:space="preserve">vivant avec des maladies rares, les </w:t>
      </w:r>
      <w:r w:rsidR="00070C16" w:rsidRPr="00F362CC">
        <w:rPr>
          <w:lang w:val="fr-FR"/>
        </w:rPr>
        <w:t xml:space="preserve">personnes atteintes de démence </w:t>
      </w:r>
      <w:r w:rsidRPr="00F362CC">
        <w:rPr>
          <w:lang w:val="fr-FR"/>
        </w:rPr>
        <w:t>ou les personnes handicapées vivant dans la pauvreté</w:t>
      </w:r>
      <w:r w:rsidR="00E12B6E" w:rsidRPr="00F362CC">
        <w:rPr>
          <w:lang w:val="fr-FR"/>
        </w:rPr>
        <w:t xml:space="preserve">. </w:t>
      </w:r>
    </w:p>
    <w:p w:rsidR="0061406F" w:rsidRPr="00F362CC" w:rsidRDefault="00776A06">
      <w:pPr>
        <w:pStyle w:val="Paragraphedeliste"/>
        <w:numPr>
          <w:ilvl w:val="0"/>
          <w:numId w:val="43"/>
        </w:numPr>
        <w:spacing w:line="360" w:lineRule="auto"/>
        <w:ind w:left="426" w:hanging="426"/>
        <w:rPr>
          <w:lang w:val="fr-FR"/>
        </w:rPr>
      </w:pPr>
      <w:r w:rsidRPr="00F362CC">
        <w:rPr>
          <w:lang w:val="fr-FR"/>
        </w:rPr>
        <w:t xml:space="preserve">Reconnaître et </w:t>
      </w:r>
      <w:r w:rsidR="00E12B6E" w:rsidRPr="00F362CC">
        <w:rPr>
          <w:lang w:val="fr-FR"/>
        </w:rPr>
        <w:t xml:space="preserve">traiter les problèmes intersectoriels rencontrés par </w:t>
      </w:r>
      <w:r w:rsidR="005753A2" w:rsidRPr="00F362CC">
        <w:rPr>
          <w:lang w:val="fr-FR"/>
        </w:rPr>
        <w:t xml:space="preserve">les </w:t>
      </w:r>
      <w:r w:rsidR="00E12B6E" w:rsidRPr="00F362CC">
        <w:rPr>
          <w:lang w:val="fr-FR"/>
        </w:rPr>
        <w:t xml:space="preserve">personnes handicapées </w:t>
      </w:r>
      <w:r w:rsidR="004C15C2">
        <w:rPr>
          <w:lang w:val="fr-FR"/>
        </w:rPr>
        <w:t xml:space="preserve">victimes de discriminations </w:t>
      </w:r>
      <w:r w:rsidR="00E12B6E" w:rsidRPr="00F362CC">
        <w:rPr>
          <w:lang w:val="fr-FR"/>
        </w:rPr>
        <w:t xml:space="preserve">racialises, les Roms </w:t>
      </w:r>
      <w:r w:rsidR="004C15C2">
        <w:rPr>
          <w:lang w:val="fr-FR"/>
        </w:rPr>
        <w:t xml:space="preserve">en situation de </w:t>
      </w:r>
      <w:r w:rsidR="00E12B6E" w:rsidRPr="00F362CC">
        <w:rPr>
          <w:lang w:val="fr-FR"/>
        </w:rPr>
        <w:t xml:space="preserve">handicap, les personnes handicapées LGBTIQ+, les personnes âgées handicapées, les </w:t>
      </w:r>
      <w:r w:rsidR="00065DA7" w:rsidRPr="00F362CC">
        <w:rPr>
          <w:lang w:val="fr-FR"/>
        </w:rPr>
        <w:t xml:space="preserve">enfants et les </w:t>
      </w:r>
      <w:r w:rsidR="00E12B6E" w:rsidRPr="00F362CC">
        <w:rPr>
          <w:lang w:val="fr-FR"/>
        </w:rPr>
        <w:t xml:space="preserve">jeunes handicapés, les demandeurs d'asile, les réfugiés et les migrants handicapés, </w:t>
      </w:r>
      <w:r w:rsidR="003B1D1E" w:rsidRPr="00F362CC">
        <w:rPr>
          <w:lang w:val="fr-FR"/>
        </w:rPr>
        <w:t xml:space="preserve">ainsi </w:t>
      </w:r>
      <w:r w:rsidR="00E12B6E" w:rsidRPr="00F362CC">
        <w:rPr>
          <w:lang w:val="fr-FR"/>
        </w:rPr>
        <w:t xml:space="preserve">que les femmes et les filles </w:t>
      </w:r>
      <w:r w:rsidR="004C15C2">
        <w:rPr>
          <w:lang w:val="fr-FR"/>
        </w:rPr>
        <w:t xml:space="preserve">en situation de </w:t>
      </w:r>
      <w:r w:rsidR="00E12B6E" w:rsidRPr="00F362CC">
        <w:rPr>
          <w:lang w:val="fr-FR"/>
        </w:rPr>
        <w:t>handicap</w:t>
      </w:r>
      <w:r w:rsidR="009224D8" w:rsidRPr="00F362CC">
        <w:rPr>
          <w:lang w:val="fr-FR"/>
        </w:rPr>
        <w:t xml:space="preserve">, dans l'ensemble des </w:t>
      </w:r>
      <w:r w:rsidR="00DD4245" w:rsidRPr="00F362CC">
        <w:rPr>
          <w:lang w:val="fr-FR"/>
        </w:rPr>
        <w:t xml:space="preserve">politiques </w:t>
      </w:r>
      <w:r w:rsidR="00DD4245" w:rsidRPr="00F362CC">
        <w:rPr>
          <w:lang w:val="fr-FR"/>
        </w:rPr>
        <w:lastRenderedPageBreak/>
        <w:t xml:space="preserve">et </w:t>
      </w:r>
      <w:r w:rsidR="009224D8" w:rsidRPr="00F362CC">
        <w:rPr>
          <w:lang w:val="fr-FR"/>
        </w:rPr>
        <w:t xml:space="preserve">initiatives de l'UE en matière d'égalité </w:t>
      </w:r>
      <w:r w:rsidR="001668D5" w:rsidRPr="00F362CC">
        <w:rPr>
          <w:lang w:val="fr-FR"/>
        </w:rPr>
        <w:t>et d'inclusion</w:t>
      </w:r>
      <w:r w:rsidR="00B309B5" w:rsidRPr="00F362CC">
        <w:rPr>
          <w:lang w:val="fr-FR"/>
        </w:rPr>
        <w:t>.</w:t>
      </w:r>
    </w:p>
    <w:p w:rsidR="0061406F" w:rsidRPr="00F362CC" w:rsidRDefault="00776A06">
      <w:pPr>
        <w:pStyle w:val="Paragraphedeliste"/>
        <w:numPr>
          <w:ilvl w:val="0"/>
          <w:numId w:val="43"/>
        </w:numPr>
        <w:spacing w:line="360" w:lineRule="auto"/>
        <w:ind w:left="426" w:hanging="426"/>
        <w:rPr>
          <w:lang w:val="fr-FR"/>
        </w:rPr>
      </w:pPr>
      <w:r w:rsidRPr="00F362CC">
        <w:rPr>
          <w:lang w:val="fr-FR"/>
        </w:rPr>
        <w:t xml:space="preserve">Fournir des conseils et un soutien aux États membres de l'UE pour améliorer les méthodes d'évaluation du handicap, afin de garantir l'alignement sur la CDPH et de veiller à ce qu'aucune personne handicapée, visible ou invisible, ne soit laissée pour compte lorsqu'elle accède à la protection sociale, aux programmes de vie autonome et à d'autres formes d'aide aux personnes handicapées.  </w:t>
      </w:r>
    </w:p>
    <w:p w:rsidR="004C1EAE" w:rsidRPr="00F362CC" w:rsidRDefault="004C1EAE" w:rsidP="001A5054">
      <w:pPr>
        <w:spacing w:line="360" w:lineRule="auto"/>
        <w:ind w:left="426" w:hanging="426"/>
        <w:rPr>
          <w:lang w:val="fr-FR"/>
        </w:rPr>
      </w:pPr>
    </w:p>
    <w:p w:rsidR="0061406F" w:rsidRDefault="00776A06">
      <w:pPr>
        <w:pStyle w:val="Titre2"/>
        <w:numPr>
          <w:ilvl w:val="0"/>
          <w:numId w:val="17"/>
        </w:numPr>
        <w:rPr>
          <w:color w:val="1A567E"/>
          <w:sz w:val="32"/>
          <w:szCs w:val="28"/>
        </w:rPr>
      </w:pPr>
      <w:bookmarkStart w:id="6" w:name="_Toc134514517"/>
      <w:proofErr w:type="spellStart"/>
      <w:r w:rsidRPr="004C1EAE">
        <w:rPr>
          <w:color w:val="1A567E"/>
          <w:sz w:val="32"/>
          <w:szCs w:val="28"/>
        </w:rPr>
        <w:t>Devenir</w:t>
      </w:r>
      <w:proofErr w:type="spellEnd"/>
      <w:r w:rsidRPr="004C1EAE">
        <w:rPr>
          <w:color w:val="1A567E"/>
          <w:sz w:val="32"/>
          <w:szCs w:val="28"/>
        </w:rPr>
        <w:t xml:space="preserve"> </w:t>
      </w:r>
      <w:proofErr w:type="spellStart"/>
      <w:r w:rsidRPr="004C1EAE">
        <w:rPr>
          <w:color w:val="1A567E"/>
          <w:sz w:val="32"/>
          <w:szCs w:val="28"/>
        </w:rPr>
        <w:t>une</w:t>
      </w:r>
      <w:proofErr w:type="spellEnd"/>
      <w:r w:rsidRPr="004C1EAE">
        <w:rPr>
          <w:color w:val="1A567E"/>
          <w:sz w:val="32"/>
          <w:szCs w:val="28"/>
        </w:rPr>
        <w:t xml:space="preserve"> Europe plus sociale</w:t>
      </w:r>
      <w:bookmarkEnd w:id="6"/>
    </w:p>
    <w:p w:rsidR="00B309B5" w:rsidRPr="00B309B5" w:rsidRDefault="00B309B5" w:rsidP="00B309B5"/>
    <w:p w:rsidR="0061406F" w:rsidRPr="00F362CC" w:rsidRDefault="00776A06">
      <w:pPr>
        <w:pStyle w:val="Paragraphedeliste"/>
        <w:numPr>
          <w:ilvl w:val="0"/>
          <w:numId w:val="31"/>
        </w:numPr>
        <w:spacing w:line="360" w:lineRule="auto"/>
        <w:ind w:left="426" w:hanging="284"/>
        <w:rPr>
          <w:lang w:val="fr-FR"/>
        </w:rPr>
      </w:pPr>
      <w:r w:rsidRPr="00F362CC">
        <w:rPr>
          <w:lang w:val="fr-FR"/>
        </w:rPr>
        <w:t xml:space="preserve">Mettre en place une garantie pour l'emploi et les compétences des personnes </w:t>
      </w:r>
      <w:r w:rsidR="004C15C2">
        <w:rPr>
          <w:lang w:val="fr-FR"/>
        </w:rPr>
        <w:t xml:space="preserve">en situation de </w:t>
      </w:r>
      <w:r w:rsidRPr="00F362CC">
        <w:rPr>
          <w:lang w:val="fr-FR"/>
        </w:rPr>
        <w:t>handicap, à l'instar de la garantie pour la jeunesse qui a fait ses preuves, afin de fournir un financement et un soutien pour que les personnes handicapées aient un accès égal à l'éducation, à la formation et aux opportunités d'emploi</w:t>
      </w:r>
      <w:r w:rsidR="005753A2" w:rsidRPr="00F362CC">
        <w:rPr>
          <w:lang w:val="fr-FR"/>
        </w:rPr>
        <w:t>, y compris à l'auto-emploi et à l'entreprenariat</w:t>
      </w:r>
      <w:r w:rsidRPr="00F362CC">
        <w:rPr>
          <w:lang w:val="fr-FR"/>
        </w:rPr>
        <w:t xml:space="preserve">. La garantie </w:t>
      </w:r>
      <w:r w:rsidR="003F2440" w:rsidRPr="00F362CC">
        <w:rPr>
          <w:lang w:val="fr-FR"/>
        </w:rPr>
        <w:t xml:space="preserve">devrait </w:t>
      </w:r>
      <w:r w:rsidRPr="00F362CC">
        <w:rPr>
          <w:lang w:val="fr-FR"/>
        </w:rPr>
        <w:t xml:space="preserve">également </w:t>
      </w:r>
      <w:r w:rsidR="007E3261" w:rsidRPr="00F362CC">
        <w:rPr>
          <w:lang w:val="fr-FR"/>
        </w:rPr>
        <w:t xml:space="preserve">offrir un </w:t>
      </w:r>
      <w:r w:rsidRPr="00F362CC">
        <w:rPr>
          <w:lang w:val="fr-FR"/>
        </w:rPr>
        <w:t xml:space="preserve">soutien pour que chaque programme de formation et de développement </w:t>
      </w:r>
      <w:r w:rsidR="00AC4F35" w:rsidRPr="00F362CC">
        <w:rPr>
          <w:lang w:val="fr-FR"/>
        </w:rPr>
        <w:t>des</w:t>
      </w:r>
      <w:r w:rsidRPr="00F362CC">
        <w:rPr>
          <w:lang w:val="fr-FR"/>
        </w:rPr>
        <w:t xml:space="preserve"> compétences soit pleinement inclusif et accessible.</w:t>
      </w:r>
    </w:p>
    <w:p w:rsidR="0061406F" w:rsidRPr="00F362CC" w:rsidRDefault="00776A06">
      <w:pPr>
        <w:pStyle w:val="Paragraphedeliste"/>
        <w:numPr>
          <w:ilvl w:val="0"/>
          <w:numId w:val="31"/>
        </w:numPr>
        <w:spacing w:line="360" w:lineRule="auto"/>
        <w:ind w:left="426" w:hanging="284"/>
        <w:rPr>
          <w:lang w:val="fr-FR"/>
        </w:rPr>
      </w:pPr>
      <w:r w:rsidRPr="00F362CC">
        <w:rPr>
          <w:lang w:val="fr-FR"/>
        </w:rPr>
        <w:t xml:space="preserve">Sauvegarder un budget adéquat pour la politique de cohésion dans le prochain </w:t>
      </w:r>
      <w:r w:rsidR="00130DA5" w:rsidRPr="00F362CC">
        <w:rPr>
          <w:lang w:val="fr-FR"/>
        </w:rPr>
        <w:t>budget de l'UE (</w:t>
      </w:r>
      <w:r w:rsidRPr="00F362CC">
        <w:rPr>
          <w:lang w:val="fr-FR"/>
        </w:rPr>
        <w:t>cadre financier pluriannuel</w:t>
      </w:r>
      <w:r w:rsidR="00130DA5" w:rsidRPr="00F362CC">
        <w:rPr>
          <w:lang w:val="fr-FR"/>
        </w:rPr>
        <w:t xml:space="preserve">) </w:t>
      </w:r>
      <w:r w:rsidR="00941796" w:rsidRPr="00F362CC">
        <w:rPr>
          <w:lang w:val="fr-FR"/>
        </w:rPr>
        <w:t>et réserver des fonds spécifiquement pour l</w:t>
      </w:r>
      <w:r w:rsidR="007E3261" w:rsidRPr="00F362CC">
        <w:rPr>
          <w:lang w:val="fr-FR"/>
        </w:rPr>
        <w:t>'</w:t>
      </w:r>
      <w:r w:rsidR="00941796" w:rsidRPr="00F362CC">
        <w:rPr>
          <w:lang w:val="fr-FR"/>
        </w:rPr>
        <w:t xml:space="preserve">inclusion sociale </w:t>
      </w:r>
      <w:r w:rsidR="00DD4245" w:rsidRPr="00F362CC">
        <w:rPr>
          <w:lang w:val="fr-FR"/>
        </w:rPr>
        <w:t>des personnes handicapées</w:t>
      </w:r>
      <w:r w:rsidRPr="00F362CC">
        <w:rPr>
          <w:lang w:val="fr-FR"/>
        </w:rPr>
        <w:t>.</w:t>
      </w:r>
    </w:p>
    <w:p w:rsidR="0061406F" w:rsidRPr="00F362CC" w:rsidRDefault="00776A06">
      <w:pPr>
        <w:pStyle w:val="Paragraphedeliste"/>
        <w:numPr>
          <w:ilvl w:val="0"/>
          <w:numId w:val="31"/>
        </w:numPr>
        <w:spacing w:line="360" w:lineRule="auto"/>
        <w:ind w:left="426" w:hanging="284"/>
        <w:rPr>
          <w:lang w:val="fr-FR"/>
        </w:rPr>
      </w:pPr>
      <w:r w:rsidRPr="00F362CC">
        <w:rPr>
          <w:lang w:val="fr-FR"/>
        </w:rPr>
        <w:t xml:space="preserve">Développer une stratégie européenne de désinstitutionnalisation et </w:t>
      </w:r>
      <w:r w:rsidR="00130DA5" w:rsidRPr="00F362CC">
        <w:rPr>
          <w:lang w:val="fr-FR"/>
        </w:rPr>
        <w:t>agir contre la ségrégation des personnes handicapées</w:t>
      </w:r>
      <w:r w:rsidR="00CD191D" w:rsidRPr="00F362CC">
        <w:rPr>
          <w:lang w:val="fr-FR"/>
        </w:rPr>
        <w:t>, y compris les enfants handicapés</w:t>
      </w:r>
      <w:r w:rsidR="00130DA5" w:rsidRPr="00F362CC">
        <w:rPr>
          <w:lang w:val="fr-FR"/>
        </w:rPr>
        <w:t xml:space="preserve">. En outre, assurer et garantir des mesures </w:t>
      </w:r>
      <w:r w:rsidR="00065DA7" w:rsidRPr="00F362CC">
        <w:rPr>
          <w:lang w:val="fr-FR"/>
        </w:rPr>
        <w:t xml:space="preserve">et </w:t>
      </w:r>
      <w:r w:rsidR="00D360AD" w:rsidRPr="00F362CC">
        <w:rPr>
          <w:lang w:val="fr-FR"/>
        </w:rPr>
        <w:t>un soutien approprié</w:t>
      </w:r>
      <w:r w:rsidR="00130DA5" w:rsidRPr="00F362CC">
        <w:rPr>
          <w:lang w:val="fr-FR"/>
        </w:rPr>
        <w:t xml:space="preserve"> </w:t>
      </w:r>
      <w:r w:rsidR="007E3261" w:rsidRPr="00F362CC">
        <w:rPr>
          <w:lang w:val="fr-FR"/>
        </w:rPr>
        <w:t xml:space="preserve">pour la </w:t>
      </w:r>
      <w:r w:rsidR="00130DA5" w:rsidRPr="00F362CC">
        <w:rPr>
          <w:lang w:val="fr-FR"/>
        </w:rPr>
        <w:t xml:space="preserve">transition </w:t>
      </w:r>
      <w:r w:rsidR="004C15C2">
        <w:rPr>
          <w:lang w:val="fr-FR"/>
        </w:rPr>
        <w:t>entre l</w:t>
      </w:r>
      <w:r w:rsidR="00130DA5" w:rsidRPr="00F362CC">
        <w:rPr>
          <w:lang w:val="fr-FR"/>
        </w:rPr>
        <w:t xml:space="preserve">es </w:t>
      </w:r>
      <w:r w:rsidR="004C15C2">
        <w:rPr>
          <w:lang w:val="fr-FR"/>
        </w:rPr>
        <w:t>établissements</w:t>
      </w:r>
      <w:r w:rsidR="00130DA5" w:rsidRPr="00F362CC">
        <w:rPr>
          <w:lang w:val="fr-FR"/>
        </w:rPr>
        <w:t xml:space="preserve"> </w:t>
      </w:r>
      <w:r w:rsidR="004C15C2">
        <w:rPr>
          <w:lang w:val="fr-FR"/>
        </w:rPr>
        <w:t xml:space="preserve">et </w:t>
      </w:r>
      <w:r w:rsidR="00130DA5" w:rsidRPr="00F362CC">
        <w:rPr>
          <w:lang w:val="fr-FR"/>
        </w:rPr>
        <w:t xml:space="preserve">une </w:t>
      </w:r>
      <w:r w:rsidR="00941796" w:rsidRPr="00F362CC">
        <w:rPr>
          <w:lang w:val="fr-FR"/>
        </w:rPr>
        <w:t xml:space="preserve">vie indépendante </w:t>
      </w:r>
      <w:r w:rsidR="00A64ED4">
        <w:rPr>
          <w:lang w:val="fr-FR"/>
        </w:rPr>
        <w:t>avec</w:t>
      </w:r>
      <w:r w:rsidR="00941796" w:rsidRPr="00F362CC">
        <w:rPr>
          <w:lang w:val="fr-FR"/>
        </w:rPr>
        <w:t xml:space="preserve"> des services de </w:t>
      </w:r>
      <w:r w:rsidR="00130DA5" w:rsidRPr="00F362CC">
        <w:rPr>
          <w:lang w:val="fr-FR"/>
        </w:rPr>
        <w:t>proximité</w:t>
      </w:r>
      <w:r w:rsidR="00941796" w:rsidRPr="00F362CC">
        <w:rPr>
          <w:lang w:val="fr-FR"/>
        </w:rPr>
        <w:t xml:space="preserve">, </w:t>
      </w:r>
      <w:r w:rsidR="002E2361" w:rsidRPr="00F362CC">
        <w:rPr>
          <w:lang w:val="fr-FR"/>
        </w:rPr>
        <w:t xml:space="preserve">permettant la </w:t>
      </w:r>
      <w:r w:rsidR="00130DA5" w:rsidRPr="00F362CC">
        <w:rPr>
          <w:lang w:val="fr-FR"/>
        </w:rPr>
        <w:t>participation pleine et effective des personnes handicapées à la vie de la communauté.</w:t>
      </w:r>
    </w:p>
    <w:p w:rsidR="0061406F" w:rsidRPr="00F362CC" w:rsidRDefault="00776A06">
      <w:pPr>
        <w:pStyle w:val="Paragraphedeliste"/>
        <w:numPr>
          <w:ilvl w:val="0"/>
          <w:numId w:val="31"/>
        </w:numPr>
        <w:spacing w:line="360" w:lineRule="auto"/>
        <w:ind w:left="426" w:hanging="284"/>
        <w:rPr>
          <w:lang w:val="fr-FR"/>
        </w:rPr>
      </w:pPr>
      <w:r w:rsidRPr="00F362CC">
        <w:rPr>
          <w:lang w:val="fr-FR"/>
        </w:rPr>
        <w:t>Adopter des mesures</w:t>
      </w:r>
      <w:r w:rsidR="00A64ED4">
        <w:rPr>
          <w:lang w:val="fr-FR"/>
        </w:rPr>
        <w:t xml:space="preserve"> visant au</w:t>
      </w:r>
      <w:r w:rsidRPr="00F362CC">
        <w:rPr>
          <w:lang w:val="fr-FR"/>
        </w:rPr>
        <w:t xml:space="preserve"> développement d'une gamme de services de soutien centrés sur la personne </w:t>
      </w:r>
      <w:r w:rsidR="003B1D1E" w:rsidRPr="00F362CC">
        <w:rPr>
          <w:lang w:val="fr-FR"/>
        </w:rPr>
        <w:t xml:space="preserve">dans les </w:t>
      </w:r>
      <w:r w:rsidR="002E2361" w:rsidRPr="00F362CC">
        <w:rPr>
          <w:lang w:val="fr-FR"/>
        </w:rPr>
        <w:t xml:space="preserve">communautés pour une </w:t>
      </w:r>
      <w:r w:rsidR="003B1D1E" w:rsidRPr="00F362CC">
        <w:rPr>
          <w:lang w:val="fr-FR"/>
        </w:rPr>
        <w:t>vie indépendante</w:t>
      </w:r>
      <w:r w:rsidRPr="00F362CC">
        <w:rPr>
          <w:lang w:val="fr-FR"/>
        </w:rPr>
        <w:t xml:space="preserve">, y compris l'assistance </w:t>
      </w:r>
      <w:r w:rsidR="00A64ED4">
        <w:rPr>
          <w:lang w:val="fr-FR"/>
        </w:rPr>
        <w:t>individu</w:t>
      </w:r>
      <w:r w:rsidRPr="00F362CC">
        <w:rPr>
          <w:lang w:val="fr-FR"/>
        </w:rPr>
        <w:t xml:space="preserve">elle </w:t>
      </w:r>
      <w:r w:rsidR="002E2361" w:rsidRPr="00F362CC">
        <w:rPr>
          <w:lang w:val="fr-FR"/>
        </w:rPr>
        <w:t xml:space="preserve">et une </w:t>
      </w:r>
      <w:r w:rsidRPr="00F362CC">
        <w:rPr>
          <w:lang w:val="fr-FR"/>
        </w:rPr>
        <w:t>main-d'œuvre bien formée et adéquate</w:t>
      </w:r>
      <w:r w:rsidR="00635473" w:rsidRPr="00F362CC">
        <w:rPr>
          <w:lang w:val="fr-FR"/>
        </w:rPr>
        <w:t xml:space="preserve">. En </w:t>
      </w:r>
      <w:r w:rsidRPr="00F362CC">
        <w:rPr>
          <w:lang w:val="fr-FR"/>
        </w:rPr>
        <w:t xml:space="preserve">outre, </w:t>
      </w:r>
      <w:r w:rsidR="00A64ED4">
        <w:rPr>
          <w:lang w:val="fr-FR"/>
        </w:rPr>
        <w:t>envisager</w:t>
      </w:r>
      <w:r w:rsidRPr="00F362CC">
        <w:rPr>
          <w:lang w:val="fr-FR"/>
        </w:rPr>
        <w:t xml:space="preserve"> des mesures préventives </w:t>
      </w:r>
      <w:r w:rsidR="00A64ED4">
        <w:rPr>
          <w:lang w:val="fr-FR"/>
        </w:rPr>
        <w:t>permettant d’éviter</w:t>
      </w:r>
      <w:r w:rsidR="002E2361" w:rsidRPr="00F362CC">
        <w:rPr>
          <w:lang w:val="fr-FR"/>
        </w:rPr>
        <w:t xml:space="preserve"> l'</w:t>
      </w:r>
      <w:r w:rsidRPr="00F362CC">
        <w:rPr>
          <w:lang w:val="fr-FR"/>
        </w:rPr>
        <w:t xml:space="preserve">institutionnalisation des enfants et des familles </w:t>
      </w:r>
      <w:r w:rsidR="002E2361" w:rsidRPr="00F362CC">
        <w:rPr>
          <w:lang w:val="fr-FR"/>
        </w:rPr>
        <w:t xml:space="preserve">en </w:t>
      </w:r>
      <w:r w:rsidRPr="00F362CC">
        <w:rPr>
          <w:lang w:val="fr-FR"/>
        </w:rPr>
        <w:t>garantissant une identification précoce, une intervention auprès de la petite enfance et un soutien aux familles.</w:t>
      </w:r>
    </w:p>
    <w:p w:rsidR="0061406F" w:rsidRPr="00F362CC" w:rsidRDefault="00776A06">
      <w:pPr>
        <w:pStyle w:val="Paragraphedeliste"/>
        <w:numPr>
          <w:ilvl w:val="0"/>
          <w:numId w:val="31"/>
        </w:numPr>
        <w:spacing w:line="360" w:lineRule="auto"/>
        <w:ind w:left="426" w:hanging="284"/>
        <w:rPr>
          <w:lang w:val="fr-FR"/>
        </w:rPr>
      </w:pPr>
      <w:r w:rsidRPr="00F362CC">
        <w:rPr>
          <w:lang w:val="fr-FR"/>
        </w:rPr>
        <w:t xml:space="preserve">Adopter des instructions claires </w:t>
      </w:r>
      <w:r w:rsidR="002E2361" w:rsidRPr="00F362CC">
        <w:rPr>
          <w:lang w:val="fr-FR"/>
        </w:rPr>
        <w:t xml:space="preserve">à l'intention des </w:t>
      </w:r>
      <w:r w:rsidRPr="00F362CC">
        <w:rPr>
          <w:lang w:val="fr-FR"/>
        </w:rPr>
        <w:t xml:space="preserve">États membres sur la manière d'utiliser les fonds de l'UE </w:t>
      </w:r>
      <w:r w:rsidR="00D83D0E" w:rsidRPr="00F362CC">
        <w:rPr>
          <w:lang w:val="fr-FR"/>
        </w:rPr>
        <w:t xml:space="preserve">pour faire progresser les droits des personnes handicapées. Ces </w:t>
      </w:r>
      <w:r w:rsidR="00D83D0E" w:rsidRPr="00F362CC">
        <w:rPr>
          <w:lang w:val="fr-FR"/>
        </w:rPr>
        <w:lastRenderedPageBreak/>
        <w:t xml:space="preserve">instructions devraient s'appliquer à toutes les </w:t>
      </w:r>
      <w:r w:rsidR="007E3261" w:rsidRPr="00F362CC">
        <w:rPr>
          <w:lang w:val="fr-FR"/>
        </w:rPr>
        <w:t xml:space="preserve">formes de </w:t>
      </w:r>
      <w:r w:rsidR="00D83D0E" w:rsidRPr="00F362CC">
        <w:rPr>
          <w:lang w:val="fr-FR"/>
        </w:rPr>
        <w:t>financement de l'UE</w:t>
      </w:r>
      <w:r w:rsidR="002E2361" w:rsidRPr="00F362CC">
        <w:rPr>
          <w:lang w:val="fr-FR"/>
        </w:rPr>
        <w:t xml:space="preserve">, dépensées à la fois </w:t>
      </w:r>
      <w:r w:rsidR="00A64ED4">
        <w:rPr>
          <w:lang w:val="fr-FR"/>
        </w:rPr>
        <w:t>au sein de</w:t>
      </w:r>
      <w:r w:rsidR="00D83D0E" w:rsidRPr="00F362CC">
        <w:rPr>
          <w:lang w:val="fr-FR"/>
        </w:rPr>
        <w:t xml:space="preserve"> l'UE et dans le monde</w:t>
      </w:r>
      <w:r w:rsidR="00AD2EB0" w:rsidRPr="00F362CC">
        <w:rPr>
          <w:lang w:val="fr-FR"/>
        </w:rPr>
        <w:t xml:space="preserve">, et </w:t>
      </w:r>
      <w:r w:rsidR="002E2361" w:rsidRPr="00F362CC">
        <w:rPr>
          <w:lang w:val="fr-FR"/>
        </w:rPr>
        <w:t xml:space="preserve">devraient inclure une </w:t>
      </w:r>
      <w:r w:rsidR="00AD2EB0" w:rsidRPr="00F362CC">
        <w:rPr>
          <w:lang w:val="fr-FR"/>
        </w:rPr>
        <w:t>série d'indicateurs de suivi</w:t>
      </w:r>
      <w:r w:rsidRPr="00F362CC">
        <w:rPr>
          <w:lang w:val="fr-FR"/>
        </w:rPr>
        <w:t xml:space="preserve">. </w:t>
      </w:r>
    </w:p>
    <w:p w:rsidR="0061406F" w:rsidRPr="00F362CC" w:rsidRDefault="00776A06">
      <w:pPr>
        <w:pStyle w:val="Paragraphedeliste"/>
        <w:numPr>
          <w:ilvl w:val="0"/>
          <w:numId w:val="31"/>
        </w:numPr>
        <w:spacing w:line="360" w:lineRule="auto"/>
        <w:ind w:left="426" w:hanging="284"/>
        <w:rPr>
          <w:lang w:val="fr-FR"/>
        </w:rPr>
      </w:pPr>
      <w:r w:rsidRPr="00F362CC">
        <w:rPr>
          <w:lang w:val="fr-FR"/>
        </w:rPr>
        <w:t>Maintenir les principes généraux d'égalité entre les hommes et les femmes et de non-discrimination, y compris l'</w:t>
      </w:r>
      <w:r w:rsidR="00331626" w:rsidRPr="00F362CC">
        <w:rPr>
          <w:lang w:val="fr-FR"/>
        </w:rPr>
        <w:t>exigence d'</w:t>
      </w:r>
      <w:r w:rsidRPr="00F362CC">
        <w:rPr>
          <w:lang w:val="fr-FR"/>
        </w:rPr>
        <w:t xml:space="preserve">accessibilité pour les personnes </w:t>
      </w:r>
      <w:r w:rsidR="00A64ED4">
        <w:rPr>
          <w:lang w:val="fr-FR"/>
        </w:rPr>
        <w:t xml:space="preserve">en situation de </w:t>
      </w:r>
      <w:r w:rsidRPr="00F362CC">
        <w:rPr>
          <w:lang w:val="fr-FR"/>
        </w:rPr>
        <w:t>handicap dans le processus de planification</w:t>
      </w:r>
      <w:r w:rsidR="00BE5D39" w:rsidRPr="00F362CC">
        <w:rPr>
          <w:lang w:val="fr-FR"/>
        </w:rPr>
        <w:t xml:space="preserve">, de </w:t>
      </w:r>
      <w:r w:rsidRPr="00F362CC">
        <w:rPr>
          <w:lang w:val="fr-FR"/>
        </w:rPr>
        <w:t xml:space="preserve">mise en œuvre </w:t>
      </w:r>
      <w:r w:rsidR="00BE5D39" w:rsidRPr="00F362CC">
        <w:rPr>
          <w:lang w:val="fr-FR"/>
        </w:rPr>
        <w:t xml:space="preserve">et de suivi de </w:t>
      </w:r>
      <w:r w:rsidRPr="00F362CC">
        <w:rPr>
          <w:lang w:val="fr-FR"/>
        </w:rPr>
        <w:t xml:space="preserve">tous les programmes </w:t>
      </w:r>
      <w:r w:rsidR="00D71D52" w:rsidRPr="00F362CC">
        <w:rPr>
          <w:lang w:val="fr-FR"/>
        </w:rPr>
        <w:t>financés</w:t>
      </w:r>
      <w:r w:rsidRPr="00F362CC">
        <w:rPr>
          <w:lang w:val="fr-FR"/>
        </w:rPr>
        <w:t xml:space="preserve"> par l'UE</w:t>
      </w:r>
      <w:r w:rsidR="002E2361" w:rsidRPr="00F362CC">
        <w:rPr>
          <w:lang w:val="fr-FR"/>
        </w:rPr>
        <w:t xml:space="preserve">. Par exemple, les </w:t>
      </w:r>
      <w:r w:rsidR="00BE5D39" w:rsidRPr="00F362CC">
        <w:rPr>
          <w:lang w:val="fr-FR"/>
        </w:rPr>
        <w:t xml:space="preserve">investissements de l'UE ne </w:t>
      </w:r>
      <w:r w:rsidR="002E2361" w:rsidRPr="00F362CC">
        <w:rPr>
          <w:lang w:val="fr-FR"/>
        </w:rPr>
        <w:t xml:space="preserve">doivent </w:t>
      </w:r>
      <w:r w:rsidR="00BE5D39" w:rsidRPr="00F362CC">
        <w:rPr>
          <w:lang w:val="fr-FR"/>
        </w:rPr>
        <w:t xml:space="preserve">pas financer des infrastructures inaccessibles, des transports ou de nouvelles technologies </w:t>
      </w:r>
      <w:r w:rsidR="00A64ED4">
        <w:rPr>
          <w:lang w:val="fr-FR"/>
        </w:rPr>
        <w:t>pouvant constituer autant</w:t>
      </w:r>
      <w:r w:rsidR="00BE5D39" w:rsidRPr="00F362CC">
        <w:rPr>
          <w:lang w:val="fr-FR"/>
        </w:rPr>
        <w:t xml:space="preserve"> </w:t>
      </w:r>
      <w:r w:rsidR="00A64ED4">
        <w:rPr>
          <w:lang w:val="fr-FR"/>
        </w:rPr>
        <w:t>d’</w:t>
      </w:r>
      <w:r w:rsidR="00BE5D39" w:rsidRPr="00F362CC">
        <w:rPr>
          <w:lang w:val="fr-FR"/>
        </w:rPr>
        <w:t>obstacles pour les personnes handicapées</w:t>
      </w:r>
      <w:r w:rsidR="0058648D" w:rsidRPr="00F362CC">
        <w:rPr>
          <w:lang w:val="fr-FR"/>
        </w:rPr>
        <w:t xml:space="preserve">. </w:t>
      </w:r>
    </w:p>
    <w:p w:rsidR="0061406F" w:rsidRPr="00F362CC" w:rsidRDefault="00776A06">
      <w:pPr>
        <w:pStyle w:val="Paragraphedeliste"/>
        <w:numPr>
          <w:ilvl w:val="0"/>
          <w:numId w:val="31"/>
        </w:numPr>
        <w:spacing w:line="360" w:lineRule="auto"/>
        <w:ind w:left="426" w:hanging="284"/>
        <w:rPr>
          <w:lang w:val="fr-FR"/>
        </w:rPr>
      </w:pPr>
      <w:r w:rsidRPr="00F362CC">
        <w:rPr>
          <w:lang w:val="fr-FR"/>
        </w:rPr>
        <w:t>Promouvoir l'</w:t>
      </w:r>
      <w:r w:rsidR="00D81D3B" w:rsidRPr="00F362CC">
        <w:rPr>
          <w:lang w:val="fr-FR"/>
        </w:rPr>
        <w:t xml:space="preserve">investissement des fonds de l'UE dans l'amélioration de l'accessibilité des communautés, y compris les </w:t>
      </w:r>
      <w:r w:rsidRPr="00F362CC">
        <w:rPr>
          <w:lang w:val="fr-FR"/>
        </w:rPr>
        <w:t xml:space="preserve">transports, le </w:t>
      </w:r>
      <w:r w:rsidR="00D81D3B" w:rsidRPr="00F362CC">
        <w:rPr>
          <w:lang w:val="fr-FR"/>
        </w:rPr>
        <w:t xml:space="preserve">logement </w:t>
      </w:r>
      <w:r w:rsidR="00D83D0E" w:rsidRPr="00F362CC">
        <w:rPr>
          <w:lang w:val="fr-FR"/>
        </w:rPr>
        <w:t>et les infrastructures</w:t>
      </w:r>
      <w:r w:rsidR="00D81D3B" w:rsidRPr="00F362CC">
        <w:rPr>
          <w:lang w:val="fr-FR"/>
        </w:rPr>
        <w:t xml:space="preserve">, afin de </w:t>
      </w:r>
      <w:r w:rsidR="00D83D0E" w:rsidRPr="00F362CC">
        <w:rPr>
          <w:lang w:val="fr-FR"/>
        </w:rPr>
        <w:t>faire de l'</w:t>
      </w:r>
      <w:r w:rsidR="00D81D3B" w:rsidRPr="00F362CC">
        <w:rPr>
          <w:lang w:val="fr-FR"/>
        </w:rPr>
        <w:t xml:space="preserve">autonomie </w:t>
      </w:r>
      <w:r w:rsidR="00D83D0E" w:rsidRPr="00F362CC">
        <w:rPr>
          <w:lang w:val="fr-FR"/>
        </w:rPr>
        <w:t>une réalité</w:t>
      </w:r>
      <w:r w:rsidR="00D81D3B" w:rsidRPr="00F362CC">
        <w:rPr>
          <w:lang w:val="fr-FR"/>
        </w:rPr>
        <w:t>.</w:t>
      </w:r>
    </w:p>
    <w:p w:rsidR="0061406F" w:rsidRPr="00F362CC" w:rsidRDefault="00776A06">
      <w:pPr>
        <w:pStyle w:val="Paragraphedeliste"/>
        <w:numPr>
          <w:ilvl w:val="0"/>
          <w:numId w:val="32"/>
        </w:numPr>
        <w:spacing w:line="360" w:lineRule="auto"/>
        <w:ind w:left="567" w:hanging="425"/>
        <w:rPr>
          <w:lang w:val="fr-FR"/>
        </w:rPr>
      </w:pPr>
      <w:r w:rsidRPr="00F362CC">
        <w:rPr>
          <w:lang w:val="fr-FR"/>
        </w:rPr>
        <w:t>Garantir l'</w:t>
      </w:r>
      <w:r w:rsidR="007E75CC" w:rsidRPr="00F362CC">
        <w:rPr>
          <w:lang w:val="fr-FR"/>
        </w:rPr>
        <w:t xml:space="preserve">implication </w:t>
      </w:r>
      <w:r w:rsidR="00B3249C" w:rsidRPr="00F362CC">
        <w:rPr>
          <w:lang w:val="fr-FR"/>
        </w:rPr>
        <w:t xml:space="preserve">des organisations de personnes handicapées dans les </w:t>
      </w:r>
      <w:r w:rsidR="007E75CC" w:rsidRPr="00F362CC">
        <w:rPr>
          <w:lang w:val="fr-FR"/>
        </w:rPr>
        <w:t xml:space="preserve">processus </w:t>
      </w:r>
      <w:proofErr w:type="gramStart"/>
      <w:r w:rsidR="007E75CC" w:rsidRPr="00F362CC">
        <w:rPr>
          <w:lang w:val="fr-FR"/>
        </w:rPr>
        <w:t>de</w:t>
      </w:r>
      <w:proofErr w:type="gramEnd"/>
      <w:r w:rsidR="007E75CC" w:rsidRPr="00F362CC">
        <w:rPr>
          <w:lang w:val="fr-FR"/>
        </w:rPr>
        <w:t xml:space="preserve"> </w:t>
      </w:r>
      <w:r w:rsidRPr="00F362CC">
        <w:rPr>
          <w:lang w:val="fr-FR"/>
        </w:rPr>
        <w:t xml:space="preserve">partenariat </w:t>
      </w:r>
      <w:r w:rsidR="007E75CC" w:rsidRPr="00F362CC">
        <w:rPr>
          <w:lang w:val="fr-FR"/>
        </w:rPr>
        <w:t xml:space="preserve">et de suivi avec les </w:t>
      </w:r>
      <w:r w:rsidRPr="00F362CC">
        <w:rPr>
          <w:lang w:val="fr-FR"/>
        </w:rPr>
        <w:t>autorités de gestion nationales</w:t>
      </w:r>
      <w:r w:rsidR="007E75CC" w:rsidRPr="00F362CC">
        <w:rPr>
          <w:lang w:val="fr-FR"/>
        </w:rPr>
        <w:t xml:space="preserve">, afin d'assurer leur rôle </w:t>
      </w:r>
      <w:r w:rsidRPr="00F362CC">
        <w:rPr>
          <w:lang w:val="fr-FR"/>
        </w:rPr>
        <w:t xml:space="preserve">dans le développement et le suivi des </w:t>
      </w:r>
      <w:r w:rsidR="00227B98" w:rsidRPr="00F362CC">
        <w:rPr>
          <w:lang w:val="fr-FR"/>
        </w:rPr>
        <w:t xml:space="preserve">investissements de </w:t>
      </w:r>
      <w:r w:rsidRPr="00F362CC">
        <w:rPr>
          <w:lang w:val="fr-FR"/>
        </w:rPr>
        <w:t>l'UE au niveau national.</w:t>
      </w:r>
    </w:p>
    <w:p w:rsidR="0061406F" w:rsidRPr="00F362CC" w:rsidRDefault="00776A06">
      <w:pPr>
        <w:pStyle w:val="Paragraphedeliste"/>
        <w:numPr>
          <w:ilvl w:val="0"/>
          <w:numId w:val="32"/>
        </w:numPr>
        <w:spacing w:line="360" w:lineRule="auto"/>
        <w:ind w:left="567" w:hanging="425"/>
        <w:rPr>
          <w:lang w:val="fr-FR"/>
        </w:rPr>
      </w:pPr>
      <w:r w:rsidRPr="00F362CC">
        <w:rPr>
          <w:lang w:val="fr-FR"/>
        </w:rPr>
        <w:t xml:space="preserve">Présenter une proposition législative </w:t>
      </w:r>
      <w:r w:rsidR="004A674B" w:rsidRPr="00F362CC">
        <w:rPr>
          <w:lang w:val="fr-FR"/>
        </w:rPr>
        <w:t xml:space="preserve">européenne </w:t>
      </w:r>
      <w:r w:rsidRPr="00F362CC">
        <w:rPr>
          <w:lang w:val="fr-FR"/>
        </w:rPr>
        <w:t xml:space="preserve">visant à garantir </w:t>
      </w:r>
      <w:r w:rsidR="00256292" w:rsidRPr="00F362CC">
        <w:rPr>
          <w:lang w:val="fr-FR"/>
        </w:rPr>
        <w:t xml:space="preserve">dans tous les États membres un </w:t>
      </w:r>
      <w:r w:rsidRPr="00F362CC">
        <w:rPr>
          <w:lang w:val="fr-FR"/>
        </w:rPr>
        <w:t xml:space="preserve">revenu minimum </w:t>
      </w:r>
      <w:r w:rsidR="004A674B" w:rsidRPr="00F362CC">
        <w:rPr>
          <w:lang w:val="fr-FR"/>
        </w:rPr>
        <w:t xml:space="preserve">assurant un </w:t>
      </w:r>
      <w:r w:rsidRPr="00F362CC">
        <w:rPr>
          <w:lang w:val="fr-FR"/>
        </w:rPr>
        <w:t>niveau de vie adéquat et prenant en considération la situation spécifique des personnes handicapées</w:t>
      </w:r>
      <w:r w:rsidR="001D33F5" w:rsidRPr="00F362CC">
        <w:rPr>
          <w:lang w:val="fr-FR"/>
        </w:rPr>
        <w:t xml:space="preserve">, y compris les coûts liés au handicap, ce qui </w:t>
      </w:r>
      <w:r w:rsidR="004A674B" w:rsidRPr="00F362CC">
        <w:rPr>
          <w:lang w:val="fr-FR"/>
        </w:rPr>
        <w:t xml:space="preserve">peut </w:t>
      </w:r>
      <w:r w:rsidR="00E51BD2" w:rsidRPr="00F362CC">
        <w:rPr>
          <w:lang w:val="fr-FR"/>
        </w:rPr>
        <w:t xml:space="preserve">réduire l'impact de la </w:t>
      </w:r>
      <w:r w:rsidR="004A674B" w:rsidRPr="00F362CC">
        <w:rPr>
          <w:lang w:val="fr-FR"/>
        </w:rPr>
        <w:t>crise du coût de la vie</w:t>
      </w:r>
      <w:r w:rsidRPr="00F362CC">
        <w:rPr>
          <w:lang w:val="fr-FR"/>
        </w:rPr>
        <w:t>.</w:t>
      </w:r>
    </w:p>
    <w:p w:rsidR="0061406F" w:rsidRPr="00F362CC" w:rsidRDefault="00776A06">
      <w:pPr>
        <w:pStyle w:val="Paragraphedeliste"/>
        <w:numPr>
          <w:ilvl w:val="0"/>
          <w:numId w:val="32"/>
        </w:numPr>
        <w:spacing w:line="360" w:lineRule="auto"/>
        <w:ind w:left="567" w:hanging="425"/>
        <w:rPr>
          <w:lang w:val="fr-FR"/>
        </w:rPr>
      </w:pPr>
      <w:r w:rsidRPr="00F362CC">
        <w:rPr>
          <w:lang w:val="fr-FR"/>
        </w:rPr>
        <w:t>Adopter de nouvelles mesures</w:t>
      </w:r>
      <w:r w:rsidR="002C03D4" w:rsidRPr="00F362CC">
        <w:rPr>
          <w:lang w:val="fr-FR"/>
        </w:rPr>
        <w:t xml:space="preserve">, y compris des services d'emploi assisté, </w:t>
      </w:r>
      <w:r w:rsidRPr="00F362CC">
        <w:rPr>
          <w:lang w:val="fr-FR"/>
        </w:rPr>
        <w:t xml:space="preserve">pour accroître l'emploi des personnes handicapées dans des lieux de travail inclusifs </w:t>
      </w:r>
      <w:r w:rsidR="005037C1" w:rsidRPr="00F362CC">
        <w:rPr>
          <w:lang w:val="fr-FR"/>
        </w:rPr>
        <w:t xml:space="preserve">et accessibles </w:t>
      </w:r>
      <w:r w:rsidRPr="00F362CC">
        <w:rPr>
          <w:lang w:val="fr-FR"/>
        </w:rPr>
        <w:t>sur le marché du travail ouvert</w:t>
      </w:r>
      <w:r w:rsidR="00AD2EB0" w:rsidRPr="00F362CC">
        <w:rPr>
          <w:lang w:val="fr-FR"/>
        </w:rPr>
        <w:t>.</w:t>
      </w:r>
      <w:r w:rsidR="003E3A3F" w:rsidRPr="00F362CC">
        <w:rPr>
          <w:lang w:val="fr-FR"/>
        </w:rPr>
        <w:t xml:space="preserve"> Ces mesures devraient s'attaquer à la situation spécifique des femmes, des jeunes handicapés et des personnes ayant de grands besoins d'assistance, qui sont particulièrement susceptibles d'être exclues de l'emploi.</w:t>
      </w:r>
    </w:p>
    <w:p w:rsidR="0061406F" w:rsidRPr="00F362CC" w:rsidRDefault="00776A06">
      <w:pPr>
        <w:pStyle w:val="Paragraphedeliste"/>
        <w:numPr>
          <w:ilvl w:val="0"/>
          <w:numId w:val="32"/>
        </w:numPr>
        <w:spacing w:line="360" w:lineRule="auto"/>
        <w:ind w:left="567" w:hanging="425"/>
        <w:rPr>
          <w:lang w:val="fr-FR"/>
        </w:rPr>
      </w:pPr>
      <w:r w:rsidRPr="00F362CC">
        <w:rPr>
          <w:lang w:val="fr-FR"/>
        </w:rPr>
        <w:t xml:space="preserve">Veiller à ce que </w:t>
      </w:r>
      <w:r w:rsidR="00AD2EB0" w:rsidRPr="00F362CC">
        <w:rPr>
          <w:lang w:val="fr-FR"/>
        </w:rPr>
        <w:t xml:space="preserve">toutes les mesures d'emploi incluant ou ciblant les personnes </w:t>
      </w:r>
      <w:r w:rsidR="00F32240">
        <w:rPr>
          <w:lang w:val="fr-FR"/>
        </w:rPr>
        <w:t xml:space="preserve">en situation de </w:t>
      </w:r>
      <w:r w:rsidR="00AD2EB0" w:rsidRPr="00F362CC">
        <w:rPr>
          <w:lang w:val="fr-FR"/>
        </w:rPr>
        <w:t xml:space="preserve">handicap </w:t>
      </w:r>
      <w:r w:rsidR="00572B1A" w:rsidRPr="00F362CC">
        <w:rPr>
          <w:lang w:val="fr-FR"/>
        </w:rPr>
        <w:t xml:space="preserve">garantissent des </w:t>
      </w:r>
      <w:r w:rsidR="00AD2EB0" w:rsidRPr="00F362CC">
        <w:rPr>
          <w:lang w:val="fr-FR"/>
        </w:rPr>
        <w:t>salaires</w:t>
      </w:r>
      <w:r w:rsidR="00130DA5" w:rsidRPr="00F362CC">
        <w:rPr>
          <w:lang w:val="fr-FR"/>
        </w:rPr>
        <w:t xml:space="preserve"> équitables, </w:t>
      </w:r>
      <w:r w:rsidR="00572B1A" w:rsidRPr="00F362CC">
        <w:rPr>
          <w:lang w:val="fr-FR"/>
        </w:rPr>
        <w:t xml:space="preserve">respectent les </w:t>
      </w:r>
      <w:r w:rsidR="00130DA5" w:rsidRPr="00F362CC">
        <w:rPr>
          <w:lang w:val="fr-FR"/>
        </w:rPr>
        <w:t xml:space="preserve">droits du travail, </w:t>
      </w:r>
      <w:r w:rsidR="00572B1A" w:rsidRPr="00F362CC">
        <w:rPr>
          <w:lang w:val="fr-FR"/>
        </w:rPr>
        <w:t xml:space="preserve">prévoient des </w:t>
      </w:r>
      <w:r w:rsidR="00130DA5" w:rsidRPr="00F362CC">
        <w:rPr>
          <w:lang w:val="fr-FR"/>
        </w:rPr>
        <w:t xml:space="preserve">aménagements raisonnables et </w:t>
      </w:r>
      <w:r w:rsidR="00572B1A" w:rsidRPr="00F362CC">
        <w:rPr>
          <w:lang w:val="fr-FR"/>
        </w:rPr>
        <w:t xml:space="preserve">donnent accès à un </w:t>
      </w:r>
      <w:r w:rsidR="00130DA5" w:rsidRPr="00F362CC">
        <w:rPr>
          <w:lang w:val="fr-FR"/>
        </w:rPr>
        <w:t>système de protection sociale efficace</w:t>
      </w:r>
      <w:r w:rsidR="006C3052" w:rsidRPr="00F362CC">
        <w:rPr>
          <w:lang w:val="fr-FR"/>
        </w:rPr>
        <w:t xml:space="preserve">. </w:t>
      </w:r>
    </w:p>
    <w:p w:rsidR="0061406F" w:rsidRPr="00F362CC" w:rsidRDefault="00776A06">
      <w:pPr>
        <w:pStyle w:val="Paragraphedeliste"/>
        <w:numPr>
          <w:ilvl w:val="0"/>
          <w:numId w:val="32"/>
        </w:numPr>
        <w:spacing w:line="360" w:lineRule="auto"/>
        <w:ind w:left="567" w:hanging="425"/>
        <w:rPr>
          <w:lang w:val="fr-FR"/>
        </w:rPr>
      </w:pPr>
      <w:r w:rsidRPr="00F362CC">
        <w:rPr>
          <w:lang w:val="fr-FR"/>
        </w:rPr>
        <w:t xml:space="preserve">Soutenir les </w:t>
      </w:r>
      <w:r w:rsidR="00AD2EB0" w:rsidRPr="00F362CC">
        <w:rPr>
          <w:lang w:val="fr-FR"/>
        </w:rPr>
        <w:t xml:space="preserve">initiatives de l'économie sociale, en particulier celles menées par les personnes handicapées et leurs familles, qui </w:t>
      </w:r>
      <w:r w:rsidR="003E3A3F" w:rsidRPr="00F362CC">
        <w:rPr>
          <w:lang w:val="fr-FR"/>
        </w:rPr>
        <w:t xml:space="preserve">soutiennent et promeuvent l'emploi de qualité et l'inclusion sociale. </w:t>
      </w:r>
    </w:p>
    <w:p w:rsidR="0061406F" w:rsidRPr="00F362CC" w:rsidRDefault="00776A06">
      <w:pPr>
        <w:pStyle w:val="Paragraphedeliste"/>
        <w:numPr>
          <w:ilvl w:val="0"/>
          <w:numId w:val="32"/>
        </w:numPr>
        <w:spacing w:line="360" w:lineRule="auto"/>
        <w:ind w:left="567" w:hanging="425"/>
        <w:rPr>
          <w:lang w:val="fr-FR"/>
        </w:rPr>
      </w:pPr>
      <w:r w:rsidRPr="00F362CC">
        <w:rPr>
          <w:lang w:val="fr-FR"/>
        </w:rPr>
        <w:t xml:space="preserve">Prendre des mesures pour garantir des systèmes de sécurité sociale complets et </w:t>
      </w:r>
      <w:r w:rsidRPr="00F362CC">
        <w:rPr>
          <w:lang w:val="fr-FR"/>
        </w:rPr>
        <w:lastRenderedPageBreak/>
        <w:t xml:space="preserve">flexibles dans lesquels les personnes handicapées peuvent conserver l'aide liée à leur handicap lorsqu'elles accèdent à un travail rémunéré. Ces systèmes favoriseront la participation </w:t>
      </w:r>
      <w:r w:rsidR="00CD191D" w:rsidRPr="00F362CC">
        <w:rPr>
          <w:lang w:val="fr-FR"/>
        </w:rPr>
        <w:t xml:space="preserve">des personnes handicapées inactives </w:t>
      </w:r>
      <w:r w:rsidR="00C81432" w:rsidRPr="00F362CC">
        <w:rPr>
          <w:lang w:val="fr-FR"/>
        </w:rPr>
        <w:t>au marché du travail ouvert</w:t>
      </w:r>
      <w:r w:rsidR="00CD191D" w:rsidRPr="00F362CC">
        <w:rPr>
          <w:lang w:val="fr-FR"/>
        </w:rPr>
        <w:t xml:space="preserve">, </w:t>
      </w:r>
      <w:r w:rsidRPr="00F362CC">
        <w:rPr>
          <w:lang w:val="fr-FR"/>
        </w:rPr>
        <w:t xml:space="preserve">devraient offrir des niveaux d'aide suffisants aux personnes handicapées, réduire le risque de pauvreté et d'exclusion sociale et faire face aux dangers liés à la crise du coût de la vie. </w:t>
      </w:r>
    </w:p>
    <w:p w:rsidR="00D04B35" w:rsidRPr="00F362CC" w:rsidRDefault="00776A06" w:rsidP="00D360AD">
      <w:pPr>
        <w:pStyle w:val="Paragraphedeliste"/>
        <w:numPr>
          <w:ilvl w:val="0"/>
          <w:numId w:val="32"/>
        </w:numPr>
        <w:spacing w:line="360" w:lineRule="auto"/>
        <w:ind w:left="567" w:hanging="425"/>
        <w:rPr>
          <w:lang w:val="fr-FR"/>
        </w:rPr>
      </w:pPr>
      <w:r w:rsidRPr="00F362CC">
        <w:rPr>
          <w:lang w:val="fr-FR"/>
        </w:rPr>
        <w:t xml:space="preserve">Proposer des </w:t>
      </w:r>
      <w:r w:rsidR="004933C8" w:rsidRPr="00F362CC">
        <w:rPr>
          <w:lang w:val="fr-FR"/>
        </w:rPr>
        <w:t xml:space="preserve">actions </w:t>
      </w:r>
      <w:r w:rsidR="005D73F7" w:rsidRPr="00F362CC">
        <w:rPr>
          <w:lang w:val="fr-FR"/>
        </w:rPr>
        <w:t xml:space="preserve">visant à faciliter la transition des travailleurs d'un emploi protégé vers le marché du travail ouvert, avec un soutien adéquat </w:t>
      </w:r>
      <w:r w:rsidR="00A33A7A" w:rsidRPr="00F362CC">
        <w:rPr>
          <w:lang w:val="fr-FR"/>
        </w:rPr>
        <w:t xml:space="preserve">et </w:t>
      </w:r>
      <w:r w:rsidR="003E3A3F" w:rsidRPr="00F362CC">
        <w:rPr>
          <w:lang w:val="fr-FR"/>
        </w:rPr>
        <w:t xml:space="preserve">personnalisé </w:t>
      </w:r>
      <w:r w:rsidR="00A33A7A" w:rsidRPr="00F362CC">
        <w:rPr>
          <w:lang w:val="fr-FR"/>
        </w:rPr>
        <w:t xml:space="preserve">pour </w:t>
      </w:r>
      <w:r w:rsidR="005D73F7" w:rsidRPr="00F362CC">
        <w:rPr>
          <w:lang w:val="fr-FR"/>
        </w:rPr>
        <w:t xml:space="preserve">chaque individu effectuant cette transition. </w:t>
      </w:r>
      <w:r w:rsidR="00F32240">
        <w:rPr>
          <w:lang w:val="fr-FR"/>
        </w:rPr>
        <w:t>Pour</w:t>
      </w:r>
      <w:r w:rsidR="005D73F7" w:rsidRPr="00F362CC">
        <w:rPr>
          <w:lang w:val="fr-FR"/>
        </w:rPr>
        <w:t xml:space="preserve"> les personnes travaill</w:t>
      </w:r>
      <w:r w:rsidR="00F32240">
        <w:rPr>
          <w:lang w:val="fr-FR"/>
        </w:rPr>
        <w:t>a</w:t>
      </w:r>
      <w:r w:rsidR="005D73F7" w:rsidRPr="00F362CC">
        <w:rPr>
          <w:lang w:val="fr-FR"/>
        </w:rPr>
        <w:t xml:space="preserve">nt </w:t>
      </w:r>
      <w:r w:rsidR="00F32240">
        <w:rPr>
          <w:lang w:val="fr-FR"/>
        </w:rPr>
        <w:t>toujours</w:t>
      </w:r>
      <w:r w:rsidR="00A33A7A" w:rsidRPr="00F362CC">
        <w:rPr>
          <w:lang w:val="fr-FR"/>
        </w:rPr>
        <w:t xml:space="preserve"> </w:t>
      </w:r>
      <w:r w:rsidR="005D73F7" w:rsidRPr="00F362CC">
        <w:rPr>
          <w:lang w:val="fr-FR"/>
        </w:rPr>
        <w:t xml:space="preserve">dans des environnements protégés, des mesures devraient être prises pour améliorer </w:t>
      </w:r>
      <w:r w:rsidR="004933C8" w:rsidRPr="00F362CC">
        <w:rPr>
          <w:lang w:val="fr-FR"/>
        </w:rPr>
        <w:t xml:space="preserve">leurs conditions de </w:t>
      </w:r>
      <w:r w:rsidR="005D73F7" w:rsidRPr="00F362CC">
        <w:rPr>
          <w:lang w:val="fr-FR"/>
        </w:rPr>
        <w:t xml:space="preserve">travail, leurs droits du </w:t>
      </w:r>
      <w:r w:rsidR="00A33A7A" w:rsidRPr="00F362CC">
        <w:rPr>
          <w:lang w:val="fr-FR"/>
        </w:rPr>
        <w:t xml:space="preserve">travail </w:t>
      </w:r>
      <w:r w:rsidR="005D73F7" w:rsidRPr="00F362CC">
        <w:rPr>
          <w:lang w:val="fr-FR"/>
        </w:rPr>
        <w:t>et leur rémunération</w:t>
      </w:r>
      <w:r w:rsidR="004933C8" w:rsidRPr="00F362CC">
        <w:rPr>
          <w:lang w:val="fr-FR"/>
        </w:rPr>
        <w:t xml:space="preserve">. </w:t>
      </w:r>
    </w:p>
    <w:p w:rsidR="00D04B35" w:rsidRPr="00F362CC" w:rsidRDefault="00D04B35" w:rsidP="00D04B35">
      <w:pPr>
        <w:spacing w:line="360" w:lineRule="auto"/>
        <w:rPr>
          <w:lang w:val="fr-FR"/>
        </w:rPr>
      </w:pPr>
    </w:p>
    <w:p w:rsidR="0061406F" w:rsidRPr="00F362CC" w:rsidRDefault="00776A06">
      <w:pPr>
        <w:pStyle w:val="Paragraphedeliste"/>
        <w:numPr>
          <w:ilvl w:val="0"/>
          <w:numId w:val="32"/>
        </w:numPr>
        <w:spacing w:line="360" w:lineRule="auto"/>
        <w:ind w:left="567" w:hanging="425"/>
        <w:rPr>
          <w:lang w:val="fr-FR"/>
        </w:rPr>
      </w:pPr>
      <w:r w:rsidRPr="00F362CC">
        <w:rPr>
          <w:lang w:val="fr-FR"/>
        </w:rPr>
        <w:t xml:space="preserve">Financer des </w:t>
      </w:r>
      <w:r w:rsidR="00C71FA5" w:rsidRPr="00F362CC">
        <w:rPr>
          <w:lang w:val="fr-FR"/>
        </w:rPr>
        <w:t xml:space="preserve">programmes de formation pour les </w:t>
      </w:r>
      <w:r w:rsidR="00BF40F3" w:rsidRPr="00F362CC">
        <w:rPr>
          <w:lang w:val="fr-FR"/>
        </w:rPr>
        <w:t xml:space="preserve">jeunes </w:t>
      </w:r>
      <w:r w:rsidR="00F32240">
        <w:rPr>
          <w:lang w:val="fr-FR"/>
        </w:rPr>
        <w:t xml:space="preserve">en situation de </w:t>
      </w:r>
      <w:r w:rsidR="00C71FA5" w:rsidRPr="00F362CC">
        <w:rPr>
          <w:lang w:val="fr-FR"/>
        </w:rPr>
        <w:t xml:space="preserve">handicap </w:t>
      </w:r>
      <w:r w:rsidR="00B82EA6" w:rsidRPr="00F362CC">
        <w:rPr>
          <w:lang w:val="fr-FR"/>
        </w:rPr>
        <w:t xml:space="preserve">afin de </w:t>
      </w:r>
      <w:r w:rsidR="00C71FA5" w:rsidRPr="00F362CC">
        <w:rPr>
          <w:lang w:val="fr-FR"/>
        </w:rPr>
        <w:t xml:space="preserve">faciliter </w:t>
      </w:r>
      <w:r w:rsidR="00B82EA6" w:rsidRPr="00F362CC">
        <w:rPr>
          <w:lang w:val="fr-FR"/>
        </w:rPr>
        <w:t xml:space="preserve">leur transition vers le marché du travail ouvert et abolir les stages non rémunérés </w:t>
      </w:r>
      <w:r w:rsidR="007D30E3" w:rsidRPr="00F362CC">
        <w:rPr>
          <w:lang w:val="fr-FR"/>
        </w:rPr>
        <w:t xml:space="preserve">ou sous-rémunérés </w:t>
      </w:r>
      <w:r w:rsidR="001A1D0D" w:rsidRPr="00F362CC">
        <w:rPr>
          <w:lang w:val="fr-FR"/>
        </w:rPr>
        <w:t xml:space="preserve">et les </w:t>
      </w:r>
      <w:r w:rsidR="00F32240">
        <w:rPr>
          <w:lang w:val="fr-FR"/>
        </w:rPr>
        <w:t>’’</w:t>
      </w:r>
      <w:r w:rsidR="001A1D0D" w:rsidRPr="00F362CC">
        <w:rPr>
          <w:lang w:val="fr-FR"/>
        </w:rPr>
        <w:t>placements professionnels</w:t>
      </w:r>
      <w:r w:rsidR="00F32240">
        <w:rPr>
          <w:lang w:val="fr-FR"/>
        </w:rPr>
        <w:t>’’</w:t>
      </w:r>
      <w:r w:rsidR="00B82EA6" w:rsidRPr="00F362CC">
        <w:rPr>
          <w:lang w:val="fr-FR"/>
        </w:rPr>
        <w:t>. Mettre l'</w:t>
      </w:r>
      <w:r w:rsidR="001A1D0D" w:rsidRPr="00F362CC">
        <w:rPr>
          <w:lang w:val="fr-FR"/>
        </w:rPr>
        <w:t>accent sur la formation professionnelle, la formation aux compétences numériques, la requalification professionnelle, l'accréditation des compétences, l'orientation et l'</w:t>
      </w:r>
      <w:r w:rsidR="00422719" w:rsidRPr="00F362CC">
        <w:rPr>
          <w:lang w:val="fr-FR"/>
        </w:rPr>
        <w:t>accompagnement de</w:t>
      </w:r>
      <w:r w:rsidR="00F32240">
        <w:rPr>
          <w:lang w:val="fr-FR"/>
        </w:rPr>
        <w:t>s</w:t>
      </w:r>
      <w:r w:rsidR="00422719" w:rsidRPr="00F362CC">
        <w:rPr>
          <w:lang w:val="fr-FR"/>
        </w:rPr>
        <w:t xml:space="preserve"> </w:t>
      </w:r>
      <w:r w:rsidR="001A1D0D" w:rsidRPr="00F362CC">
        <w:rPr>
          <w:lang w:val="fr-FR"/>
        </w:rPr>
        <w:t>carrière</w:t>
      </w:r>
      <w:r w:rsidR="00F32240">
        <w:rPr>
          <w:lang w:val="fr-FR"/>
        </w:rPr>
        <w:t>s</w:t>
      </w:r>
      <w:r w:rsidR="00C12E6A" w:rsidRPr="00F362CC">
        <w:rPr>
          <w:lang w:val="fr-FR"/>
        </w:rPr>
        <w:t>.</w:t>
      </w:r>
    </w:p>
    <w:p w:rsidR="0061406F" w:rsidRPr="00F362CC" w:rsidRDefault="00776A06">
      <w:pPr>
        <w:pStyle w:val="Paragraphedeliste"/>
        <w:numPr>
          <w:ilvl w:val="0"/>
          <w:numId w:val="33"/>
        </w:numPr>
        <w:spacing w:line="360" w:lineRule="auto"/>
        <w:ind w:left="567" w:hanging="425"/>
        <w:rPr>
          <w:lang w:val="fr-FR"/>
        </w:rPr>
      </w:pPr>
      <w:r w:rsidRPr="00F362CC">
        <w:rPr>
          <w:lang w:val="fr-FR"/>
        </w:rPr>
        <w:t xml:space="preserve">Aider les personnes handicapées à conserver </w:t>
      </w:r>
      <w:r w:rsidR="006C3052" w:rsidRPr="00F362CC">
        <w:rPr>
          <w:lang w:val="fr-FR"/>
        </w:rPr>
        <w:t xml:space="preserve">un emploi en finançant des </w:t>
      </w:r>
      <w:r w:rsidRPr="00F362CC">
        <w:rPr>
          <w:lang w:val="fr-FR"/>
        </w:rPr>
        <w:t xml:space="preserve">formations selon le modèle </w:t>
      </w:r>
      <w:r w:rsidR="00A951AD" w:rsidRPr="00F362CC">
        <w:rPr>
          <w:lang w:val="fr-FR"/>
        </w:rPr>
        <w:t>"Train and Place"</w:t>
      </w:r>
      <w:r w:rsidR="006C3052" w:rsidRPr="00F362CC">
        <w:rPr>
          <w:lang w:val="fr-FR"/>
        </w:rPr>
        <w:t xml:space="preserve">, qui </w:t>
      </w:r>
      <w:r w:rsidRPr="00F362CC">
        <w:rPr>
          <w:lang w:val="fr-FR"/>
        </w:rPr>
        <w:t xml:space="preserve">prépare les personnes handicapées aux attentes liées à leur rôle avant qu'elles commencent à </w:t>
      </w:r>
      <w:r w:rsidR="006C3052" w:rsidRPr="00F362CC">
        <w:rPr>
          <w:lang w:val="fr-FR"/>
        </w:rPr>
        <w:t>travailler</w:t>
      </w:r>
      <w:r w:rsidRPr="00F362CC">
        <w:rPr>
          <w:lang w:val="fr-FR"/>
        </w:rPr>
        <w:t xml:space="preserve">, ainsi que </w:t>
      </w:r>
      <w:r w:rsidR="00A951AD" w:rsidRPr="00F362CC">
        <w:rPr>
          <w:lang w:val="fr-FR"/>
        </w:rPr>
        <w:t>selon le modèle "Place and Train"</w:t>
      </w:r>
      <w:r w:rsidR="006C3052" w:rsidRPr="00F362CC">
        <w:rPr>
          <w:lang w:val="fr-FR"/>
        </w:rPr>
        <w:t xml:space="preserve">, dans lequel la </w:t>
      </w:r>
      <w:r w:rsidRPr="00F362CC">
        <w:rPr>
          <w:lang w:val="fr-FR"/>
        </w:rPr>
        <w:t>formation a lieu sur place après que la personne a commencé à exercer son nouveau rôle.</w:t>
      </w:r>
      <w:r w:rsidR="00167697" w:rsidRPr="00F362CC">
        <w:rPr>
          <w:lang w:val="fr-FR"/>
        </w:rPr>
        <w:t xml:space="preserve"> Promouvoir ces modèles auprès des jeunes </w:t>
      </w:r>
      <w:r w:rsidR="00F32240">
        <w:rPr>
          <w:lang w:val="fr-FR"/>
        </w:rPr>
        <w:t xml:space="preserve">en situation de </w:t>
      </w:r>
      <w:r w:rsidR="00167697" w:rsidRPr="00F362CC">
        <w:rPr>
          <w:lang w:val="fr-FR"/>
        </w:rPr>
        <w:t>handicap.</w:t>
      </w:r>
    </w:p>
    <w:p w:rsidR="0061406F" w:rsidRPr="00F362CC" w:rsidRDefault="00776A06">
      <w:pPr>
        <w:pStyle w:val="Paragraphedeliste"/>
        <w:numPr>
          <w:ilvl w:val="0"/>
          <w:numId w:val="33"/>
        </w:numPr>
        <w:spacing w:line="360" w:lineRule="auto"/>
        <w:ind w:left="567" w:hanging="425"/>
        <w:rPr>
          <w:lang w:val="fr-FR"/>
        </w:rPr>
      </w:pPr>
      <w:r w:rsidRPr="00F362CC">
        <w:rPr>
          <w:lang w:val="fr-FR"/>
        </w:rPr>
        <w:t xml:space="preserve">Soutenir les États membres dans leurs efforts visant à garantir que tous les </w:t>
      </w:r>
      <w:r w:rsidR="00AC4F35" w:rsidRPr="00F362CC">
        <w:rPr>
          <w:lang w:val="fr-FR"/>
        </w:rPr>
        <w:t xml:space="preserve">apprenants </w:t>
      </w:r>
      <w:r w:rsidR="00BA3AD3" w:rsidRPr="00F362CC">
        <w:rPr>
          <w:lang w:val="fr-FR"/>
        </w:rPr>
        <w:t xml:space="preserve">handicapés </w:t>
      </w:r>
      <w:r w:rsidRPr="00F362CC">
        <w:rPr>
          <w:lang w:val="fr-FR"/>
        </w:rPr>
        <w:t xml:space="preserve">puissent exercer leur droit à une éducation inclusive de </w:t>
      </w:r>
      <w:r w:rsidR="00CC42B5" w:rsidRPr="00F362CC">
        <w:rPr>
          <w:lang w:val="fr-FR"/>
        </w:rPr>
        <w:t xml:space="preserve">qualité </w:t>
      </w:r>
      <w:r w:rsidRPr="00F362CC">
        <w:rPr>
          <w:lang w:val="fr-FR"/>
        </w:rPr>
        <w:t xml:space="preserve">avec un soutien personnalisé dans le système d'enseignement général </w:t>
      </w:r>
      <w:r w:rsidR="00C81432" w:rsidRPr="00F362CC">
        <w:rPr>
          <w:lang w:val="fr-FR"/>
        </w:rPr>
        <w:t xml:space="preserve">et </w:t>
      </w:r>
      <w:r w:rsidR="00CD191D" w:rsidRPr="00F362CC">
        <w:rPr>
          <w:lang w:val="fr-FR"/>
        </w:rPr>
        <w:t>par le biais d'un apprentissage en ligne accessible</w:t>
      </w:r>
      <w:r w:rsidRPr="00F362CC">
        <w:rPr>
          <w:lang w:val="fr-FR"/>
        </w:rPr>
        <w:t xml:space="preserve">. Les </w:t>
      </w:r>
      <w:r w:rsidR="00BA3AD3" w:rsidRPr="00F362CC">
        <w:rPr>
          <w:lang w:val="fr-FR"/>
        </w:rPr>
        <w:t xml:space="preserve">initiatives d'apprentissage tout au long de la vie </w:t>
      </w:r>
      <w:r w:rsidR="007A77B5" w:rsidRPr="00F362CC">
        <w:rPr>
          <w:lang w:val="fr-FR"/>
        </w:rPr>
        <w:t>soutenues par l'UE devraient également être accessibles aux personnes handicapées.</w:t>
      </w:r>
    </w:p>
    <w:p w:rsidR="0061406F" w:rsidRPr="00F362CC" w:rsidRDefault="001A3C2A">
      <w:pPr>
        <w:pStyle w:val="Paragraphedeliste"/>
        <w:numPr>
          <w:ilvl w:val="0"/>
          <w:numId w:val="33"/>
        </w:numPr>
        <w:spacing w:line="360" w:lineRule="auto"/>
        <w:ind w:left="567" w:hanging="425"/>
        <w:rPr>
          <w:lang w:val="fr-FR"/>
        </w:rPr>
      </w:pPr>
      <w:r w:rsidRPr="00F362CC">
        <w:rPr>
          <w:lang w:val="fr-FR"/>
        </w:rPr>
        <w:t>Créer</w:t>
      </w:r>
      <w:r w:rsidR="00776A06" w:rsidRPr="00F362CC">
        <w:rPr>
          <w:lang w:val="fr-FR"/>
        </w:rPr>
        <w:t xml:space="preserve">, </w:t>
      </w:r>
      <w:r w:rsidRPr="00F362CC">
        <w:rPr>
          <w:lang w:val="fr-FR"/>
        </w:rPr>
        <w:t xml:space="preserve">au </w:t>
      </w:r>
      <w:r w:rsidR="00C81432" w:rsidRPr="00F362CC">
        <w:rPr>
          <w:lang w:val="fr-FR"/>
        </w:rPr>
        <w:t>niveau de l</w:t>
      </w:r>
      <w:r w:rsidRPr="00F362CC">
        <w:rPr>
          <w:lang w:val="fr-FR"/>
        </w:rPr>
        <w:t>'UE et des États membres</w:t>
      </w:r>
      <w:r w:rsidR="00776A06" w:rsidRPr="00F362CC">
        <w:rPr>
          <w:lang w:val="fr-FR"/>
        </w:rPr>
        <w:t xml:space="preserve">, des </w:t>
      </w:r>
      <w:r w:rsidRPr="00F362CC">
        <w:rPr>
          <w:lang w:val="fr-FR"/>
        </w:rPr>
        <w:t xml:space="preserve">espaces favorisant la participation active des enfants, y compris des enfants handicapés, et faciliter </w:t>
      </w:r>
      <w:r w:rsidR="00C81432" w:rsidRPr="00F362CC">
        <w:rPr>
          <w:lang w:val="fr-FR"/>
        </w:rPr>
        <w:t xml:space="preserve">ainsi </w:t>
      </w:r>
      <w:r w:rsidRPr="00F362CC">
        <w:rPr>
          <w:lang w:val="fr-FR"/>
        </w:rPr>
        <w:t xml:space="preserve">la mise en œuvre de la garantie européenne pour l'enfant </w:t>
      </w:r>
      <w:r w:rsidR="00065DA7" w:rsidRPr="00F362CC">
        <w:rPr>
          <w:lang w:val="fr-FR"/>
        </w:rPr>
        <w:t xml:space="preserve">et de la stratégie de l'UE en matière de droits </w:t>
      </w:r>
      <w:r w:rsidR="00065DA7" w:rsidRPr="00F362CC">
        <w:rPr>
          <w:lang w:val="fr-FR"/>
        </w:rPr>
        <w:lastRenderedPageBreak/>
        <w:t>de l'enfant</w:t>
      </w:r>
      <w:r w:rsidRPr="00F362CC">
        <w:rPr>
          <w:lang w:val="fr-FR"/>
        </w:rPr>
        <w:t xml:space="preserve">. </w:t>
      </w:r>
      <w:r w:rsidR="00065DA7" w:rsidRPr="00F362CC">
        <w:rPr>
          <w:lang w:val="fr-FR"/>
        </w:rPr>
        <w:t xml:space="preserve">Ces initiatives </w:t>
      </w:r>
      <w:r w:rsidR="002C03D4" w:rsidRPr="00F362CC">
        <w:rPr>
          <w:lang w:val="fr-FR"/>
        </w:rPr>
        <w:t>devraient également soutenir le développement de mesures préventives à l'égard des familles et des enfants, y compris des services d'intervention précoce auprès des enfants</w:t>
      </w:r>
      <w:r w:rsidR="00442709">
        <w:rPr>
          <w:lang w:val="fr-FR"/>
        </w:rPr>
        <w:t>,</w:t>
      </w:r>
      <w:r w:rsidR="002C03D4" w:rsidRPr="00F362CC">
        <w:rPr>
          <w:lang w:val="fr-FR"/>
        </w:rPr>
        <w:t xml:space="preserve"> centrés sur la famille.</w:t>
      </w:r>
    </w:p>
    <w:p w:rsidR="0061406F" w:rsidRPr="00F362CC" w:rsidRDefault="00776A06">
      <w:pPr>
        <w:pStyle w:val="Paragraphedeliste"/>
        <w:numPr>
          <w:ilvl w:val="0"/>
          <w:numId w:val="33"/>
        </w:numPr>
        <w:spacing w:line="360" w:lineRule="auto"/>
        <w:ind w:left="567" w:hanging="425"/>
        <w:rPr>
          <w:lang w:val="fr-FR"/>
        </w:rPr>
      </w:pPr>
      <w:r w:rsidRPr="00F362CC">
        <w:rPr>
          <w:lang w:val="fr-FR"/>
        </w:rPr>
        <w:t xml:space="preserve">Adopter des initiatives dans le domaine de la santé qui garantissent l'accès </w:t>
      </w:r>
      <w:r w:rsidR="00C81432" w:rsidRPr="00F362CC">
        <w:rPr>
          <w:lang w:val="fr-FR"/>
        </w:rPr>
        <w:t xml:space="preserve">des </w:t>
      </w:r>
      <w:r w:rsidRPr="00F362CC">
        <w:rPr>
          <w:lang w:val="fr-FR"/>
        </w:rPr>
        <w:t xml:space="preserve">personnes handicapées aux </w:t>
      </w:r>
      <w:r w:rsidR="00FD34DD" w:rsidRPr="00F362CC">
        <w:rPr>
          <w:lang w:val="fr-FR"/>
        </w:rPr>
        <w:t xml:space="preserve">normes de </w:t>
      </w:r>
      <w:r w:rsidRPr="00F362CC">
        <w:rPr>
          <w:lang w:val="fr-FR"/>
        </w:rPr>
        <w:t xml:space="preserve">santé les </w:t>
      </w:r>
      <w:r w:rsidR="00FD34DD" w:rsidRPr="00F362CC">
        <w:rPr>
          <w:lang w:val="fr-FR"/>
        </w:rPr>
        <w:t xml:space="preserve">plus élevées </w:t>
      </w:r>
      <w:r w:rsidR="00471BF5" w:rsidRPr="00F362CC">
        <w:rPr>
          <w:lang w:val="fr-FR"/>
        </w:rPr>
        <w:t>dans tous les États membres</w:t>
      </w:r>
      <w:r w:rsidR="00C81432" w:rsidRPr="00F362CC">
        <w:rPr>
          <w:lang w:val="fr-FR"/>
        </w:rPr>
        <w:t xml:space="preserve">. Les </w:t>
      </w:r>
      <w:r w:rsidRPr="00F362CC">
        <w:rPr>
          <w:lang w:val="fr-FR"/>
        </w:rPr>
        <w:t xml:space="preserve">politiques de santé </w:t>
      </w:r>
      <w:r w:rsidR="00C81432" w:rsidRPr="00F362CC">
        <w:rPr>
          <w:lang w:val="fr-FR"/>
        </w:rPr>
        <w:t xml:space="preserve">devraient adopter une </w:t>
      </w:r>
      <w:r w:rsidRPr="00F362CC">
        <w:rPr>
          <w:lang w:val="fr-FR"/>
        </w:rPr>
        <w:t>approche fondée sur les droits de l'homme à l'égard des personnes handicapées</w:t>
      </w:r>
      <w:r w:rsidR="00FD34DD" w:rsidRPr="00F362CC">
        <w:rPr>
          <w:lang w:val="fr-FR"/>
        </w:rPr>
        <w:t>, notamment dans le domaine de la prévention et du traitement du cancer, de la santé mentale et de la santé sexuelle et gén</w:t>
      </w:r>
      <w:r w:rsidR="00442709">
        <w:rPr>
          <w:lang w:val="fr-FR"/>
        </w:rPr>
        <w:t>ital</w:t>
      </w:r>
      <w:r w:rsidR="00FD34DD" w:rsidRPr="00F362CC">
        <w:rPr>
          <w:lang w:val="fr-FR"/>
        </w:rPr>
        <w:t>e</w:t>
      </w:r>
      <w:r w:rsidRPr="00F362CC">
        <w:rPr>
          <w:lang w:val="fr-FR"/>
        </w:rPr>
        <w:t>.</w:t>
      </w:r>
    </w:p>
    <w:p w:rsidR="0061406F" w:rsidRPr="00F362CC" w:rsidRDefault="00776A06">
      <w:pPr>
        <w:pStyle w:val="Paragraphedeliste"/>
        <w:numPr>
          <w:ilvl w:val="0"/>
          <w:numId w:val="33"/>
        </w:numPr>
        <w:spacing w:line="360" w:lineRule="auto"/>
        <w:ind w:left="567" w:hanging="425"/>
        <w:rPr>
          <w:lang w:val="fr-FR"/>
        </w:rPr>
      </w:pPr>
      <w:bookmarkStart w:id="7" w:name="_Hlk133945625"/>
      <w:r w:rsidRPr="00F362CC">
        <w:rPr>
          <w:lang w:val="fr-FR"/>
        </w:rPr>
        <w:t>Soutenir la bonne santé mentale et le bien-être des personnes handicapées et des membres de leur famille dans le cadre de l'approche globale de l'UE en matière de santé mentale.</w:t>
      </w:r>
    </w:p>
    <w:bookmarkEnd w:id="7"/>
    <w:p w:rsidR="0061406F" w:rsidRPr="00F362CC" w:rsidRDefault="00776A06">
      <w:pPr>
        <w:pStyle w:val="Paragraphedeliste"/>
        <w:numPr>
          <w:ilvl w:val="0"/>
          <w:numId w:val="33"/>
        </w:numPr>
        <w:spacing w:line="360" w:lineRule="auto"/>
        <w:ind w:left="567" w:hanging="425"/>
        <w:rPr>
          <w:lang w:val="fr-FR"/>
        </w:rPr>
      </w:pPr>
      <w:r w:rsidRPr="00F362CC">
        <w:rPr>
          <w:lang w:val="fr-FR"/>
        </w:rPr>
        <w:t xml:space="preserve">Introduire des mesures </w:t>
      </w:r>
      <w:r w:rsidR="00442709">
        <w:rPr>
          <w:lang w:val="fr-FR"/>
        </w:rPr>
        <w:t>visant à</w:t>
      </w:r>
      <w:r w:rsidRPr="00F362CC">
        <w:rPr>
          <w:lang w:val="fr-FR"/>
        </w:rPr>
        <w:t xml:space="preserve"> soutenir </w:t>
      </w:r>
      <w:r w:rsidR="007A77B5" w:rsidRPr="00F362CC">
        <w:rPr>
          <w:lang w:val="fr-FR"/>
        </w:rPr>
        <w:t xml:space="preserve">les familles des personnes handicapées, </w:t>
      </w:r>
      <w:r w:rsidR="00853332" w:rsidRPr="00F362CC">
        <w:rPr>
          <w:lang w:val="fr-FR"/>
        </w:rPr>
        <w:t>notamment celles qui agissent en tant qu'aidants informels, afin de le</w:t>
      </w:r>
      <w:r w:rsidR="00442709">
        <w:rPr>
          <w:lang w:val="fr-FR"/>
        </w:rPr>
        <w:t>ur venir en</w:t>
      </w:r>
      <w:r w:rsidR="00853332" w:rsidRPr="00F362CC">
        <w:rPr>
          <w:lang w:val="fr-FR"/>
        </w:rPr>
        <w:t xml:space="preserve"> aide et de leur donner les moyens de gérer leurs responsabilités d'aidants, de rester actifs sur le marché du travail, de rester en bonne santé et d'avoir leur propre vie en dehors de la prise en charge des personnes handicapées. Ces mesures devraient également viser à prévenir les situations dans lesquelles les membres de la famille ayant des responsabilités de soins sont désavantagés ou victimes de discrimination.</w:t>
      </w:r>
    </w:p>
    <w:p w:rsidR="00D04B35" w:rsidRPr="00F362CC" w:rsidRDefault="00D04B35" w:rsidP="00D04B35">
      <w:pPr>
        <w:spacing w:line="360" w:lineRule="auto"/>
        <w:rPr>
          <w:lang w:val="fr-FR"/>
        </w:rPr>
      </w:pPr>
    </w:p>
    <w:p w:rsidR="0061406F" w:rsidRPr="00F362CC" w:rsidRDefault="00776A06">
      <w:pPr>
        <w:pStyle w:val="Paragraphedeliste"/>
        <w:numPr>
          <w:ilvl w:val="0"/>
          <w:numId w:val="33"/>
        </w:numPr>
        <w:spacing w:line="360" w:lineRule="auto"/>
        <w:ind w:left="567" w:hanging="425"/>
        <w:rPr>
          <w:lang w:val="fr-FR"/>
        </w:rPr>
      </w:pPr>
      <w:r w:rsidRPr="00F362CC">
        <w:rPr>
          <w:lang w:val="fr-FR"/>
        </w:rPr>
        <w:t xml:space="preserve">Soutenir le </w:t>
      </w:r>
      <w:r w:rsidR="00A33A7A" w:rsidRPr="00F362CC">
        <w:rPr>
          <w:lang w:val="fr-FR"/>
        </w:rPr>
        <w:t xml:space="preserve">droit </w:t>
      </w:r>
      <w:r w:rsidR="007A77B5" w:rsidRPr="00F362CC">
        <w:rPr>
          <w:lang w:val="fr-FR"/>
        </w:rPr>
        <w:t xml:space="preserve">des personnes handicapées </w:t>
      </w:r>
      <w:r w:rsidR="00CC42B5" w:rsidRPr="00F362CC">
        <w:rPr>
          <w:lang w:val="fr-FR"/>
        </w:rPr>
        <w:t xml:space="preserve">à </w:t>
      </w:r>
      <w:r w:rsidR="00397173" w:rsidRPr="00F362CC">
        <w:rPr>
          <w:lang w:val="fr-FR"/>
        </w:rPr>
        <w:t xml:space="preserve">former une </w:t>
      </w:r>
      <w:r w:rsidR="00CC42B5" w:rsidRPr="00F362CC">
        <w:rPr>
          <w:lang w:val="fr-FR"/>
        </w:rPr>
        <w:t>famille, ainsi que l</w:t>
      </w:r>
      <w:r w:rsidR="00A33A7A" w:rsidRPr="00F362CC">
        <w:rPr>
          <w:lang w:val="fr-FR"/>
        </w:rPr>
        <w:t>'</w:t>
      </w:r>
      <w:r w:rsidR="007A77B5" w:rsidRPr="00F362CC">
        <w:rPr>
          <w:lang w:val="fr-FR"/>
        </w:rPr>
        <w:t>égalité des droits en matière de mariage, de parentalité et de relations.</w:t>
      </w:r>
    </w:p>
    <w:p w:rsidR="0061406F" w:rsidRPr="00F362CC" w:rsidRDefault="00776A06">
      <w:pPr>
        <w:pStyle w:val="Paragraphedeliste"/>
        <w:numPr>
          <w:ilvl w:val="0"/>
          <w:numId w:val="33"/>
        </w:numPr>
        <w:spacing w:line="360" w:lineRule="auto"/>
        <w:ind w:left="567" w:hanging="425"/>
        <w:rPr>
          <w:kern w:val="2"/>
          <w:lang w:val="fr-FR"/>
        </w:rPr>
      </w:pPr>
      <w:r w:rsidRPr="00F362CC">
        <w:rPr>
          <w:lang w:val="fr-FR"/>
        </w:rPr>
        <w:t xml:space="preserve">Élaborer une stratégie européenne de lutte contre la solitude qui tienne compte de </w:t>
      </w:r>
      <w:r w:rsidR="001719BD" w:rsidRPr="00F362CC">
        <w:rPr>
          <w:lang w:val="fr-FR"/>
        </w:rPr>
        <w:t xml:space="preserve">la situation des personnes </w:t>
      </w:r>
      <w:r w:rsidR="00422719" w:rsidRPr="00F362CC">
        <w:rPr>
          <w:lang w:val="fr-FR"/>
        </w:rPr>
        <w:t xml:space="preserve">âgées </w:t>
      </w:r>
      <w:r w:rsidR="001719BD" w:rsidRPr="00F362CC">
        <w:rPr>
          <w:lang w:val="fr-FR"/>
        </w:rPr>
        <w:t>handicapées</w:t>
      </w:r>
      <w:r w:rsidR="00397173" w:rsidRPr="00F362CC">
        <w:rPr>
          <w:lang w:val="fr-FR"/>
        </w:rPr>
        <w:t>.</w:t>
      </w:r>
    </w:p>
    <w:p w:rsidR="0061406F" w:rsidRPr="00F362CC" w:rsidRDefault="00776A06">
      <w:pPr>
        <w:pStyle w:val="Titre2"/>
        <w:numPr>
          <w:ilvl w:val="0"/>
          <w:numId w:val="17"/>
        </w:numPr>
        <w:rPr>
          <w:color w:val="1A567E"/>
          <w:sz w:val="32"/>
          <w:szCs w:val="28"/>
          <w:lang w:val="fr-FR"/>
        </w:rPr>
      </w:pPr>
      <w:bookmarkStart w:id="8" w:name="_Toc134514518"/>
      <w:r w:rsidRPr="00F362CC">
        <w:rPr>
          <w:color w:val="1A567E"/>
          <w:sz w:val="32"/>
          <w:szCs w:val="28"/>
          <w:lang w:val="fr-FR"/>
        </w:rPr>
        <w:t>Favoriser l'accessibilité - permettre la libre circulation en Europe</w:t>
      </w:r>
      <w:bookmarkEnd w:id="8"/>
    </w:p>
    <w:p w:rsidR="00B309B5" w:rsidRPr="00F362CC" w:rsidRDefault="00B309B5" w:rsidP="00B309B5">
      <w:pPr>
        <w:rPr>
          <w:lang w:val="fr-FR"/>
        </w:rPr>
      </w:pPr>
    </w:p>
    <w:p w:rsidR="0061406F" w:rsidRPr="00F362CC" w:rsidRDefault="00776A06">
      <w:pPr>
        <w:pStyle w:val="Paragraphedeliste"/>
        <w:numPr>
          <w:ilvl w:val="0"/>
          <w:numId w:val="34"/>
        </w:numPr>
        <w:spacing w:line="360" w:lineRule="auto"/>
        <w:ind w:left="567" w:hanging="425"/>
        <w:rPr>
          <w:lang w:val="fr-FR"/>
        </w:rPr>
      </w:pPr>
      <w:r w:rsidRPr="00F362CC">
        <w:rPr>
          <w:lang w:val="fr-FR"/>
        </w:rPr>
        <w:t xml:space="preserve">Adopter une carte de handicap à l'échelle de l'UE qui garantisse la reconnaissance mutuelle du </w:t>
      </w:r>
      <w:r w:rsidR="008D4FBE" w:rsidRPr="00F362CC">
        <w:rPr>
          <w:lang w:val="fr-FR"/>
        </w:rPr>
        <w:t xml:space="preserve">statut de </w:t>
      </w:r>
      <w:r w:rsidR="00442709">
        <w:rPr>
          <w:lang w:val="fr-FR"/>
        </w:rPr>
        <w:t xml:space="preserve">personne </w:t>
      </w:r>
      <w:r w:rsidRPr="00F362CC">
        <w:rPr>
          <w:lang w:val="fr-FR"/>
        </w:rPr>
        <w:t>handicapé</w:t>
      </w:r>
      <w:r w:rsidR="00442709">
        <w:rPr>
          <w:lang w:val="fr-FR"/>
        </w:rPr>
        <w:t>e</w:t>
      </w:r>
      <w:r w:rsidRPr="00F362CC">
        <w:rPr>
          <w:lang w:val="fr-FR"/>
        </w:rPr>
        <w:t xml:space="preserve"> dans les États membres, couvrant non seulement les installations de loisirs, de culture et de sport, mais aussi tous les services spécifiques </w:t>
      </w:r>
      <w:r w:rsidR="00853612" w:rsidRPr="00F362CC">
        <w:rPr>
          <w:lang w:val="fr-FR"/>
        </w:rPr>
        <w:t xml:space="preserve">destinés aux </w:t>
      </w:r>
      <w:r w:rsidRPr="00F362CC">
        <w:rPr>
          <w:lang w:val="fr-FR"/>
        </w:rPr>
        <w:t xml:space="preserve">personnes handicapées, y compris </w:t>
      </w:r>
      <w:r w:rsidR="007E3079" w:rsidRPr="00F362CC">
        <w:rPr>
          <w:lang w:val="fr-FR"/>
        </w:rPr>
        <w:t xml:space="preserve">dans les </w:t>
      </w:r>
      <w:r w:rsidRPr="00F362CC">
        <w:rPr>
          <w:lang w:val="fr-FR"/>
        </w:rPr>
        <w:t xml:space="preserve">transports et les autres services </w:t>
      </w:r>
      <w:r w:rsidR="00442709">
        <w:rPr>
          <w:lang w:val="fr-FR"/>
        </w:rPr>
        <w:t xml:space="preserve">à caractère </w:t>
      </w:r>
      <w:r w:rsidRPr="00F362CC">
        <w:rPr>
          <w:lang w:val="fr-FR"/>
        </w:rPr>
        <w:t>commercia</w:t>
      </w:r>
      <w:r w:rsidR="00442709">
        <w:rPr>
          <w:lang w:val="fr-FR"/>
        </w:rPr>
        <w:t>l</w:t>
      </w:r>
      <w:r w:rsidRPr="00F362CC">
        <w:rPr>
          <w:lang w:val="fr-FR"/>
        </w:rPr>
        <w:t>.</w:t>
      </w:r>
    </w:p>
    <w:p w:rsidR="0061406F" w:rsidRPr="00F362CC" w:rsidRDefault="00776A06">
      <w:pPr>
        <w:pStyle w:val="Paragraphedeliste"/>
        <w:numPr>
          <w:ilvl w:val="0"/>
          <w:numId w:val="34"/>
        </w:numPr>
        <w:spacing w:line="360" w:lineRule="auto"/>
        <w:ind w:left="567" w:hanging="425"/>
        <w:rPr>
          <w:lang w:val="fr-FR"/>
        </w:rPr>
      </w:pPr>
      <w:r w:rsidRPr="00F362CC">
        <w:rPr>
          <w:lang w:val="fr-FR"/>
        </w:rPr>
        <w:lastRenderedPageBreak/>
        <w:t>Accorder</w:t>
      </w:r>
      <w:r w:rsidR="00853612" w:rsidRPr="00F362CC">
        <w:rPr>
          <w:lang w:val="fr-FR"/>
        </w:rPr>
        <w:t xml:space="preserve">, </w:t>
      </w:r>
      <w:r w:rsidRPr="00F362CC">
        <w:rPr>
          <w:lang w:val="fr-FR"/>
        </w:rPr>
        <w:t>grâce à la carte européenne d'invalidité</w:t>
      </w:r>
      <w:r w:rsidR="00853612" w:rsidRPr="00F362CC">
        <w:rPr>
          <w:lang w:val="fr-FR"/>
        </w:rPr>
        <w:t xml:space="preserve">, </w:t>
      </w:r>
      <w:r w:rsidRPr="00F362CC">
        <w:rPr>
          <w:lang w:val="fr-FR"/>
        </w:rPr>
        <w:t xml:space="preserve">l'aide nécessaire aux personnes handicapées </w:t>
      </w:r>
      <w:r w:rsidR="00366868" w:rsidRPr="00F362CC">
        <w:rPr>
          <w:lang w:val="fr-FR"/>
        </w:rPr>
        <w:t xml:space="preserve">pendant la période de </w:t>
      </w:r>
      <w:r w:rsidR="008D4FBE" w:rsidRPr="00F362CC">
        <w:rPr>
          <w:lang w:val="fr-FR"/>
        </w:rPr>
        <w:t xml:space="preserve">transition </w:t>
      </w:r>
      <w:r w:rsidR="009204D6" w:rsidRPr="00F362CC">
        <w:rPr>
          <w:lang w:val="fr-FR"/>
        </w:rPr>
        <w:t xml:space="preserve">au </w:t>
      </w:r>
      <w:r w:rsidR="00442709">
        <w:rPr>
          <w:lang w:val="fr-FR"/>
        </w:rPr>
        <w:t>moment où</w:t>
      </w:r>
      <w:r w:rsidR="009204D6" w:rsidRPr="00F362CC">
        <w:rPr>
          <w:lang w:val="fr-FR"/>
        </w:rPr>
        <w:t xml:space="preserve"> elles </w:t>
      </w:r>
      <w:r w:rsidR="00442709">
        <w:rPr>
          <w:lang w:val="fr-FR"/>
        </w:rPr>
        <w:t>se déplacent vers</w:t>
      </w:r>
      <w:r w:rsidR="009204D6" w:rsidRPr="00F362CC">
        <w:rPr>
          <w:lang w:val="fr-FR"/>
        </w:rPr>
        <w:t xml:space="preserve"> un autre pays </w:t>
      </w:r>
      <w:r w:rsidRPr="00F362CC">
        <w:rPr>
          <w:lang w:val="fr-FR"/>
        </w:rPr>
        <w:t>pour étudier ou travailler</w:t>
      </w:r>
      <w:r w:rsidR="00366868" w:rsidRPr="00F362CC">
        <w:rPr>
          <w:lang w:val="fr-FR"/>
        </w:rPr>
        <w:t xml:space="preserve">, et jusqu'à ce que leur </w:t>
      </w:r>
      <w:r w:rsidRPr="00F362CC">
        <w:rPr>
          <w:lang w:val="fr-FR"/>
        </w:rPr>
        <w:t xml:space="preserve">handicap </w:t>
      </w:r>
      <w:r w:rsidR="00366868" w:rsidRPr="00F362CC">
        <w:rPr>
          <w:lang w:val="fr-FR"/>
        </w:rPr>
        <w:t xml:space="preserve">soit </w:t>
      </w:r>
      <w:r w:rsidRPr="00F362CC">
        <w:rPr>
          <w:lang w:val="fr-FR"/>
        </w:rPr>
        <w:t xml:space="preserve">certifié par </w:t>
      </w:r>
      <w:r w:rsidR="009204D6" w:rsidRPr="00F362CC">
        <w:rPr>
          <w:lang w:val="fr-FR"/>
        </w:rPr>
        <w:t xml:space="preserve">leur </w:t>
      </w:r>
      <w:r w:rsidRPr="00F362CC">
        <w:rPr>
          <w:lang w:val="fr-FR"/>
        </w:rPr>
        <w:t>nouveau pays de résidence.</w:t>
      </w:r>
    </w:p>
    <w:p w:rsidR="0061406F" w:rsidRPr="00F362CC" w:rsidRDefault="00776A06">
      <w:pPr>
        <w:pStyle w:val="Paragraphedeliste"/>
        <w:numPr>
          <w:ilvl w:val="0"/>
          <w:numId w:val="34"/>
        </w:numPr>
        <w:spacing w:line="360" w:lineRule="auto"/>
        <w:ind w:left="567" w:hanging="425"/>
        <w:rPr>
          <w:lang w:val="fr-FR"/>
        </w:rPr>
      </w:pPr>
      <w:r w:rsidRPr="00F362CC">
        <w:rPr>
          <w:lang w:val="fr-FR"/>
        </w:rPr>
        <w:t xml:space="preserve">Créer une nouvelle agence européenne pour l'accessibilité, </w:t>
      </w:r>
      <w:r w:rsidR="00BF307C" w:rsidRPr="00F362CC">
        <w:rPr>
          <w:lang w:val="fr-FR"/>
        </w:rPr>
        <w:t xml:space="preserve">basée sur le </w:t>
      </w:r>
      <w:r w:rsidRPr="00F362CC">
        <w:rPr>
          <w:lang w:val="fr-FR"/>
        </w:rPr>
        <w:t xml:space="preserve">travail du centre </w:t>
      </w:r>
      <w:proofErr w:type="spellStart"/>
      <w:r w:rsidRPr="00F362CC">
        <w:rPr>
          <w:lang w:val="fr-FR"/>
        </w:rPr>
        <w:t>AccessibleEU</w:t>
      </w:r>
      <w:proofErr w:type="spellEnd"/>
      <w:r w:rsidRPr="00F362CC">
        <w:rPr>
          <w:lang w:val="fr-FR"/>
        </w:rPr>
        <w:t>, afin de soutenir la mise en œuvre de toute la législation harmonisée de l'UE en matière d'accessibilité</w:t>
      </w:r>
      <w:r w:rsidR="004735F4" w:rsidRPr="00F362CC">
        <w:rPr>
          <w:lang w:val="fr-FR"/>
        </w:rPr>
        <w:t>.</w:t>
      </w:r>
    </w:p>
    <w:p w:rsidR="0061406F" w:rsidRPr="00F362CC" w:rsidRDefault="00776A06">
      <w:pPr>
        <w:pStyle w:val="Paragraphedeliste"/>
        <w:numPr>
          <w:ilvl w:val="0"/>
          <w:numId w:val="34"/>
        </w:numPr>
        <w:spacing w:line="360" w:lineRule="auto"/>
        <w:ind w:left="567" w:hanging="425"/>
        <w:rPr>
          <w:lang w:val="fr-FR"/>
        </w:rPr>
      </w:pPr>
      <w:r w:rsidRPr="00F362CC">
        <w:rPr>
          <w:lang w:val="fr-FR"/>
        </w:rPr>
        <w:t xml:space="preserve">Veiller à ce que la transition numérique et la transition verte considèrent l'accessibilité et la non-discrimination pour les personnes handicapées comme une condition préalable essentielle </w:t>
      </w:r>
      <w:r w:rsidR="00231441" w:rsidRPr="00F362CC">
        <w:rPr>
          <w:lang w:val="fr-FR"/>
        </w:rPr>
        <w:t xml:space="preserve">pour réduire l'exclusion </w:t>
      </w:r>
      <w:r w:rsidR="00BF307C" w:rsidRPr="00F362CC">
        <w:rPr>
          <w:lang w:val="fr-FR"/>
        </w:rPr>
        <w:t>(</w:t>
      </w:r>
      <w:r w:rsidR="00231441" w:rsidRPr="00F362CC">
        <w:rPr>
          <w:lang w:val="fr-FR"/>
        </w:rPr>
        <w:t>numérique</w:t>
      </w:r>
      <w:r w:rsidR="00BF307C" w:rsidRPr="00F362CC">
        <w:rPr>
          <w:lang w:val="fr-FR"/>
        </w:rPr>
        <w:t xml:space="preserve">) </w:t>
      </w:r>
      <w:r w:rsidR="00231441" w:rsidRPr="00F362CC">
        <w:rPr>
          <w:lang w:val="fr-FR"/>
        </w:rPr>
        <w:t>et faire face à la crise climatique</w:t>
      </w:r>
      <w:r w:rsidR="000E0B15" w:rsidRPr="00F362CC">
        <w:rPr>
          <w:lang w:val="fr-FR"/>
        </w:rPr>
        <w:t xml:space="preserve">. Ceci est </w:t>
      </w:r>
      <w:r w:rsidR="00381E47" w:rsidRPr="00F362CC">
        <w:rPr>
          <w:lang w:val="fr-FR"/>
        </w:rPr>
        <w:t xml:space="preserve">particulièrement </w:t>
      </w:r>
      <w:r w:rsidR="000E0B15" w:rsidRPr="00F362CC">
        <w:rPr>
          <w:lang w:val="fr-FR"/>
        </w:rPr>
        <w:t xml:space="preserve">pertinent dans le contexte de la </w:t>
      </w:r>
      <w:r w:rsidR="00BA2A02" w:rsidRPr="00F362CC">
        <w:rPr>
          <w:lang w:val="fr-FR"/>
        </w:rPr>
        <w:t>législation concernant les nouvelles technologies, telles que l'</w:t>
      </w:r>
      <w:r w:rsidR="000E0B15" w:rsidRPr="00F362CC">
        <w:rPr>
          <w:lang w:val="fr-FR"/>
        </w:rPr>
        <w:t>intelligence artificielle</w:t>
      </w:r>
      <w:r w:rsidR="00857FDC" w:rsidRPr="00F362CC">
        <w:rPr>
          <w:lang w:val="fr-FR"/>
        </w:rPr>
        <w:t xml:space="preserve">, la </w:t>
      </w:r>
      <w:r w:rsidR="007832F7" w:rsidRPr="00F362CC">
        <w:rPr>
          <w:lang w:val="fr-FR"/>
        </w:rPr>
        <w:t xml:space="preserve">numérisation de la justice </w:t>
      </w:r>
      <w:r w:rsidR="0071236A" w:rsidRPr="00F362CC">
        <w:rPr>
          <w:lang w:val="fr-FR"/>
        </w:rPr>
        <w:t>et des soins de santé</w:t>
      </w:r>
      <w:r w:rsidR="007832F7" w:rsidRPr="00F362CC">
        <w:rPr>
          <w:lang w:val="fr-FR"/>
        </w:rPr>
        <w:t xml:space="preserve">, </w:t>
      </w:r>
      <w:r w:rsidR="00857FDC" w:rsidRPr="00F362CC">
        <w:rPr>
          <w:lang w:val="fr-FR"/>
        </w:rPr>
        <w:t>et d'</w:t>
      </w:r>
      <w:r w:rsidR="008D4FBE" w:rsidRPr="00F362CC">
        <w:rPr>
          <w:lang w:val="fr-FR"/>
        </w:rPr>
        <w:t>autres législations dans le cadre du Green Deal de l'UE</w:t>
      </w:r>
      <w:r w:rsidR="00BE5D39" w:rsidRPr="00F362CC">
        <w:rPr>
          <w:lang w:val="fr-FR"/>
        </w:rPr>
        <w:t xml:space="preserve">, telles que </w:t>
      </w:r>
      <w:r w:rsidR="005D3E92" w:rsidRPr="00F362CC">
        <w:rPr>
          <w:lang w:val="fr-FR"/>
        </w:rPr>
        <w:t xml:space="preserve">la </w:t>
      </w:r>
      <w:r w:rsidR="00BE5D39" w:rsidRPr="00F362CC">
        <w:rPr>
          <w:lang w:val="fr-FR"/>
        </w:rPr>
        <w:t>rénovation des bâtiments et des infrastructures</w:t>
      </w:r>
      <w:r w:rsidR="00AC10F8" w:rsidRPr="00F362CC">
        <w:rPr>
          <w:lang w:val="fr-FR"/>
        </w:rPr>
        <w:t xml:space="preserve">. </w:t>
      </w:r>
    </w:p>
    <w:p w:rsidR="0061406F" w:rsidRPr="00F362CC" w:rsidRDefault="00776A06">
      <w:pPr>
        <w:pStyle w:val="Paragraphedeliste"/>
        <w:numPr>
          <w:ilvl w:val="0"/>
          <w:numId w:val="34"/>
        </w:numPr>
        <w:spacing w:line="360" w:lineRule="auto"/>
        <w:ind w:left="567" w:hanging="425"/>
        <w:rPr>
          <w:lang w:val="fr-FR"/>
        </w:rPr>
      </w:pPr>
      <w:r w:rsidRPr="00F362CC">
        <w:rPr>
          <w:lang w:val="fr-FR"/>
        </w:rPr>
        <w:t xml:space="preserve">Introduire des exigences légales pour garantir que, </w:t>
      </w:r>
      <w:r w:rsidR="00AC10F8" w:rsidRPr="00F362CC">
        <w:rPr>
          <w:lang w:val="fr-FR"/>
        </w:rPr>
        <w:t xml:space="preserve">lors de la mise à disposition de moyens numériques pour accéder à un droit ou à un service d'intérêt général, il y </w:t>
      </w:r>
      <w:r w:rsidRPr="00F362CC">
        <w:rPr>
          <w:lang w:val="fr-FR"/>
        </w:rPr>
        <w:t xml:space="preserve">aura </w:t>
      </w:r>
      <w:r w:rsidR="00AC10F8" w:rsidRPr="00F362CC">
        <w:rPr>
          <w:lang w:val="fr-FR"/>
        </w:rPr>
        <w:t xml:space="preserve">toujours une alternative </w:t>
      </w:r>
      <w:r w:rsidRPr="00F362CC">
        <w:rPr>
          <w:lang w:val="fr-FR"/>
        </w:rPr>
        <w:t xml:space="preserve">non numérique </w:t>
      </w:r>
      <w:r w:rsidR="00AC10F8" w:rsidRPr="00F362CC">
        <w:rPr>
          <w:lang w:val="fr-FR"/>
        </w:rPr>
        <w:t>(par le biais d'une interaction humaine).</w:t>
      </w:r>
    </w:p>
    <w:p w:rsidR="0061406F" w:rsidRPr="00F362CC" w:rsidRDefault="00776A06">
      <w:pPr>
        <w:pStyle w:val="Paragraphedeliste"/>
        <w:numPr>
          <w:ilvl w:val="0"/>
          <w:numId w:val="34"/>
        </w:numPr>
        <w:spacing w:line="360" w:lineRule="auto"/>
        <w:ind w:left="567" w:hanging="425"/>
        <w:rPr>
          <w:lang w:val="fr-FR"/>
        </w:rPr>
      </w:pPr>
      <w:r w:rsidRPr="00F362CC">
        <w:rPr>
          <w:lang w:val="fr-FR"/>
        </w:rPr>
        <w:t>Promouvoir les droits des consommateurs pour les personnes handicapées et la protection des personnes handicapées en tant que consommateurs potentiellement vulnérables, notamment en introduisant une législation sur l'étiquetage accessible et les services financiers inclusifs.</w:t>
      </w:r>
    </w:p>
    <w:p w:rsidR="0061406F" w:rsidRPr="00F362CC" w:rsidRDefault="00776A06">
      <w:pPr>
        <w:pStyle w:val="Paragraphedeliste"/>
        <w:numPr>
          <w:ilvl w:val="0"/>
          <w:numId w:val="34"/>
        </w:numPr>
        <w:spacing w:line="360" w:lineRule="auto"/>
        <w:ind w:left="567" w:hanging="425"/>
        <w:rPr>
          <w:lang w:val="fr-FR"/>
        </w:rPr>
      </w:pPr>
      <w:r w:rsidRPr="00F362CC">
        <w:rPr>
          <w:lang w:val="fr-FR"/>
        </w:rPr>
        <w:t>Mettre à jour le règlement sur les droits des passagers afin que les personnes handicapées puissent se déplacer aussi librement que n'importe quelle autre personne dans l'UE</w:t>
      </w:r>
      <w:r w:rsidR="00F13B13" w:rsidRPr="00F362CC">
        <w:rPr>
          <w:lang w:val="fr-FR"/>
        </w:rPr>
        <w:t xml:space="preserve">. </w:t>
      </w: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Adopter des mesures législatives pour les voyages aériens afin d'éviter des situations telles que le </w:t>
      </w:r>
      <w:r w:rsidR="008D4FBE" w:rsidRPr="00F362CC">
        <w:rPr>
          <w:lang w:val="fr-FR"/>
        </w:rPr>
        <w:t>refus</w:t>
      </w:r>
      <w:r w:rsidRPr="00F362CC">
        <w:rPr>
          <w:lang w:val="fr-FR"/>
        </w:rPr>
        <w:t xml:space="preserve"> d'embarquement, l'</w:t>
      </w:r>
      <w:r w:rsidR="0070174D" w:rsidRPr="00F362CC">
        <w:rPr>
          <w:lang w:val="fr-FR"/>
        </w:rPr>
        <w:t xml:space="preserve">obligation de voyager avec un assistant sans que le transporteur aérien ne paie le billet supplémentaire, le </w:t>
      </w:r>
      <w:r w:rsidRPr="00F362CC">
        <w:rPr>
          <w:lang w:val="fr-FR"/>
        </w:rPr>
        <w:t>manque d'assistance de qualité dans les aéroports et l'indemnisation insuffisante en cas de perte ou de détérioration des équipements d'</w:t>
      </w:r>
      <w:r w:rsidR="00471BF5" w:rsidRPr="00F362CC">
        <w:rPr>
          <w:lang w:val="fr-FR"/>
        </w:rPr>
        <w:t>assistance et de mobilité.</w:t>
      </w: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Intensifier les efforts pour harmoniser </w:t>
      </w:r>
      <w:r w:rsidR="000E0B15" w:rsidRPr="00F362CC">
        <w:rPr>
          <w:lang w:val="fr-FR"/>
        </w:rPr>
        <w:t xml:space="preserve">et étendre les </w:t>
      </w:r>
      <w:r w:rsidRPr="00F362CC">
        <w:rPr>
          <w:lang w:val="fr-FR"/>
        </w:rPr>
        <w:t xml:space="preserve">exigences d'accessibilité dans les </w:t>
      </w:r>
      <w:r w:rsidR="008D4FBE" w:rsidRPr="00F362CC">
        <w:rPr>
          <w:lang w:val="fr-FR"/>
        </w:rPr>
        <w:t xml:space="preserve">infrastructures de transport, y compris les </w:t>
      </w:r>
      <w:r w:rsidRPr="00F362CC">
        <w:rPr>
          <w:lang w:val="fr-FR"/>
        </w:rPr>
        <w:t xml:space="preserve">gares et le </w:t>
      </w:r>
      <w:r w:rsidR="008D4FBE" w:rsidRPr="00F362CC">
        <w:rPr>
          <w:lang w:val="fr-FR"/>
        </w:rPr>
        <w:t>matériel roulant</w:t>
      </w:r>
      <w:r w:rsidR="00BF307C" w:rsidRPr="00F362CC">
        <w:rPr>
          <w:lang w:val="fr-FR"/>
        </w:rPr>
        <w:t xml:space="preserve">, </w:t>
      </w:r>
      <w:r w:rsidRPr="00F362CC">
        <w:rPr>
          <w:lang w:val="fr-FR"/>
        </w:rPr>
        <w:t xml:space="preserve">afin que </w:t>
      </w:r>
      <w:r w:rsidR="008D4FBE" w:rsidRPr="00F362CC">
        <w:rPr>
          <w:lang w:val="fr-FR"/>
        </w:rPr>
        <w:t xml:space="preserve">tous les </w:t>
      </w:r>
      <w:r w:rsidRPr="00F362CC">
        <w:rPr>
          <w:lang w:val="fr-FR"/>
        </w:rPr>
        <w:t xml:space="preserve">transports deviennent plus accessibles aux passagers handicapés </w:t>
      </w:r>
      <w:r w:rsidR="0058648D" w:rsidRPr="00F362CC">
        <w:rPr>
          <w:lang w:val="fr-FR"/>
        </w:rPr>
        <w:t xml:space="preserve">et à un plus grand </w:t>
      </w:r>
      <w:r w:rsidR="0058648D" w:rsidRPr="00F362CC">
        <w:rPr>
          <w:lang w:val="fr-FR"/>
        </w:rPr>
        <w:lastRenderedPageBreak/>
        <w:t>nombre de passagers</w:t>
      </w:r>
      <w:r w:rsidRPr="00F362CC">
        <w:rPr>
          <w:lang w:val="fr-FR"/>
        </w:rPr>
        <w:t xml:space="preserve">. </w:t>
      </w:r>
    </w:p>
    <w:p w:rsidR="0061406F" w:rsidRPr="00F362CC" w:rsidRDefault="00776A06">
      <w:pPr>
        <w:pStyle w:val="Paragraphedeliste"/>
        <w:numPr>
          <w:ilvl w:val="0"/>
          <w:numId w:val="35"/>
        </w:numPr>
        <w:spacing w:line="360" w:lineRule="auto"/>
        <w:ind w:left="567" w:hanging="425"/>
        <w:rPr>
          <w:lang w:val="fr-FR"/>
        </w:rPr>
      </w:pPr>
      <w:r w:rsidRPr="00F362CC">
        <w:rPr>
          <w:lang w:val="fr-FR"/>
        </w:rPr>
        <w:t>Renforcer les mécanismes d'application de la législation européenne concernant l'accessibilité et les droits des passagers.</w:t>
      </w: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Veiller à ce que le traité de Marrakech soit pleinement mis en œuvre au sein de l'UE et en coopération avec les pays partenaires du monde entier, afin que les </w:t>
      </w:r>
      <w:r w:rsidR="001B5AA5" w:rsidRPr="00F362CC">
        <w:rPr>
          <w:lang w:val="fr-FR"/>
        </w:rPr>
        <w:t xml:space="preserve">personnes aveugles et malvoyantes </w:t>
      </w:r>
      <w:r w:rsidRPr="00F362CC">
        <w:rPr>
          <w:lang w:val="fr-FR"/>
        </w:rPr>
        <w:t xml:space="preserve">et les autres personnes </w:t>
      </w:r>
      <w:r w:rsidR="009204D6" w:rsidRPr="00F362CC">
        <w:rPr>
          <w:lang w:val="fr-FR"/>
        </w:rPr>
        <w:t>incapables</w:t>
      </w:r>
      <w:r w:rsidRPr="00F362CC">
        <w:rPr>
          <w:lang w:val="fr-FR"/>
        </w:rPr>
        <w:t xml:space="preserve"> de lire les imprimés aient accès aux mêmes livres, magazines et matériels de lecture que toutes les autres personnes</w:t>
      </w:r>
      <w:r w:rsidR="004735F4" w:rsidRPr="00F362CC">
        <w:rPr>
          <w:lang w:val="fr-FR"/>
        </w:rPr>
        <w:t>.</w:t>
      </w:r>
    </w:p>
    <w:p w:rsidR="0061406F" w:rsidRPr="00F362CC" w:rsidRDefault="00776A06">
      <w:pPr>
        <w:pStyle w:val="Paragraphedeliste"/>
        <w:numPr>
          <w:ilvl w:val="0"/>
          <w:numId w:val="35"/>
        </w:numPr>
        <w:spacing w:line="360" w:lineRule="auto"/>
        <w:ind w:left="567" w:hanging="425"/>
        <w:rPr>
          <w:lang w:val="fr-FR"/>
        </w:rPr>
      </w:pPr>
      <w:r w:rsidRPr="00F362CC">
        <w:rPr>
          <w:lang w:val="fr-FR"/>
        </w:rPr>
        <w:t>Étendre les exemptions de droits d'auteur à l'échelle de l'UE à d'autres œuvres culturelles afin de faciliter les adaptations accessibles et la disponibilité de ces œuvres pour toutes les personnes handicapées</w:t>
      </w:r>
      <w:r w:rsidR="001B74AB" w:rsidRPr="00F362CC">
        <w:rPr>
          <w:lang w:val="fr-FR"/>
        </w:rPr>
        <w:t xml:space="preserve">. </w:t>
      </w:r>
    </w:p>
    <w:p w:rsidR="0061406F" w:rsidRPr="00F362CC" w:rsidRDefault="00776A06">
      <w:pPr>
        <w:pStyle w:val="Paragraphedeliste"/>
        <w:numPr>
          <w:ilvl w:val="0"/>
          <w:numId w:val="35"/>
        </w:numPr>
        <w:spacing w:line="360" w:lineRule="auto"/>
        <w:ind w:left="567" w:hanging="425"/>
        <w:rPr>
          <w:lang w:val="fr-FR"/>
        </w:rPr>
      </w:pPr>
      <w:r w:rsidRPr="00F362CC">
        <w:rPr>
          <w:lang w:val="fr-FR"/>
        </w:rPr>
        <w:t>Assurer l'égalité d'</w:t>
      </w:r>
      <w:r w:rsidR="00853332" w:rsidRPr="00F362CC">
        <w:rPr>
          <w:lang w:val="fr-FR"/>
        </w:rPr>
        <w:t xml:space="preserve">accès </w:t>
      </w:r>
      <w:r w:rsidR="009204D6" w:rsidRPr="00F362CC">
        <w:rPr>
          <w:lang w:val="fr-FR"/>
        </w:rPr>
        <w:t xml:space="preserve">des </w:t>
      </w:r>
      <w:r w:rsidR="00853332" w:rsidRPr="00F362CC">
        <w:rPr>
          <w:lang w:val="fr-FR"/>
        </w:rPr>
        <w:t>personnes handicapées aux moyens de transport individuels (par exemple</w:t>
      </w:r>
      <w:r w:rsidR="008A1BE0" w:rsidRPr="00F362CC">
        <w:rPr>
          <w:lang w:val="fr-FR"/>
        </w:rPr>
        <w:t xml:space="preserve">, </w:t>
      </w:r>
      <w:r w:rsidR="00853332" w:rsidRPr="00F362CC">
        <w:rPr>
          <w:lang w:val="fr-FR"/>
        </w:rPr>
        <w:t xml:space="preserve">pour l'obtention du </w:t>
      </w:r>
      <w:r w:rsidR="00E13C23" w:rsidRPr="00F362CC">
        <w:rPr>
          <w:lang w:val="fr-FR"/>
        </w:rPr>
        <w:t>permis</w:t>
      </w:r>
      <w:r w:rsidR="00853332" w:rsidRPr="00F362CC">
        <w:rPr>
          <w:lang w:val="fr-FR"/>
        </w:rPr>
        <w:t xml:space="preserve"> de conduire et de voitures adaptées).</w:t>
      </w: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Introduire une législation </w:t>
      </w:r>
      <w:r w:rsidR="004735F4" w:rsidRPr="00F362CC">
        <w:rPr>
          <w:lang w:val="fr-FR"/>
        </w:rPr>
        <w:t xml:space="preserve">visant à </w:t>
      </w:r>
      <w:r w:rsidR="00FC091F" w:rsidRPr="00F362CC">
        <w:rPr>
          <w:lang w:val="fr-FR"/>
        </w:rPr>
        <w:t xml:space="preserve">garantir </w:t>
      </w:r>
      <w:r w:rsidR="009204D6" w:rsidRPr="00F362CC">
        <w:rPr>
          <w:lang w:val="fr-FR"/>
        </w:rPr>
        <w:t xml:space="preserve">la </w:t>
      </w:r>
      <w:r w:rsidR="00FC091F" w:rsidRPr="00F362CC">
        <w:rPr>
          <w:lang w:val="fr-FR"/>
        </w:rPr>
        <w:t xml:space="preserve">disponibilité et le caractère abordable des </w:t>
      </w:r>
      <w:r w:rsidR="004735F4" w:rsidRPr="00F362CC">
        <w:rPr>
          <w:lang w:val="fr-FR"/>
        </w:rPr>
        <w:t xml:space="preserve">technologies d'assistance pour les personnes handicapées </w:t>
      </w:r>
      <w:r w:rsidR="00FC091F" w:rsidRPr="00F362CC">
        <w:rPr>
          <w:lang w:val="fr-FR"/>
        </w:rPr>
        <w:t>dans le marché unique de l'UE</w:t>
      </w:r>
      <w:r w:rsidR="004735F4" w:rsidRPr="00F362CC">
        <w:rPr>
          <w:lang w:val="fr-FR"/>
        </w:rPr>
        <w:t>.</w:t>
      </w: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Investir les ressources de l'UE dans l'amélioration de la connaissance et de la disponibilité des </w:t>
      </w:r>
      <w:r w:rsidR="005037C1" w:rsidRPr="00F362CC">
        <w:rPr>
          <w:lang w:val="fr-FR"/>
        </w:rPr>
        <w:t xml:space="preserve">langues des </w:t>
      </w:r>
      <w:r w:rsidRPr="00F362CC">
        <w:rPr>
          <w:lang w:val="fr-FR"/>
        </w:rPr>
        <w:t xml:space="preserve">signes </w:t>
      </w:r>
      <w:r w:rsidR="005037C1" w:rsidRPr="00F362CC">
        <w:rPr>
          <w:lang w:val="fr-FR"/>
        </w:rPr>
        <w:t>nationales</w:t>
      </w:r>
      <w:r w:rsidRPr="00F362CC">
        <w:rPr>
          <w:lang w:val="fr-FR"/>
        </w:rPr>
        <w:t xml:space="preserve">, des </w:t>
      </w:r>
      <w:r w:rsidR="009204D6" w:rsidRPr="00F362CC">
        <w:rPr>
          <w:lang w:val="fr-FR"/>
        </w:rPr>
        <w:t xml:space="preserve">formats </w:t>
      </w:r>
      <w:r w:rsidRPr="00F362CC">
        <w:rPr>
          <w:lang w:val="fr-FR"/>
        </w:rPr>
        <w:t>faciles à lire</w:t>
      </w:r>
      <w:r w:rsidR="008949EF" w:rsidRPr="00F362CC">
        <w:rPr>
          <w:lang w:val="fr-FR"/>
        </w:rPr>
        <w:t xml:space="preserve">, du </w:t>
      </w:r>
      <w:r w:rsidRPr="00F362CC">
        <w:rPr>
          <w:lang w:val="fr-FR"/>
        </w:rPr>
        <w:t>braille</w:t>
      </w:r>
      <w:r w:rsidR="00D71143" w:rsidRPr="00F362CC">
        <w:rPr>
          <w:lang w:val="fr-FR"/>
        </w:rPr>
        <w:t xml:space="preserve">, de la synthèse vocale, des dispositifs d'aide à l'audition </w:t>
      </w:r>
      <w:r w:rsidR="008949EF" w:rsidRPr="00F362CC">
        <w:rPr>
          <w:lang w:val="fr-FR"/>
        </w:rPr>
        <w:t>et de tout autre moyen d'information et de communication accessible aux personnes handicapées</w:t>
      </w:r>
      <w:r w:rsidRPr="00F362CC">
        <w:rPr>
          <w:lang w:val="fr-FR"/>
        </w:rPr>
        <w:t>.</w:t>
      </w: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Investir les fonds de l'UE </w:t>
      </w:r>
      <w:r w:rsidR="00390A65" w:rsidRPr="00F362CC">
        <w:rPr>
          <w:lang w:val="fr-FR"/>
        </w:rPr>
        <w:t xml:space="preserve">dans des activités </w:t>
      </w:r>
      <w:r w:rsidRPr="00F362CC">
        <w:rPr>
          <w:lang w:val="fr-FR"/>
        </w:rPr>
        <w:t xml:space="preserve">culturelles et </w:t>
      </w:r>
      <w:r w:rsidR="00390A65" w:rsidRPr="00F362CC">
        <w:rPr>
          <w:lang w:val="fr-FR"/>
        </w:rPr>
        <w:t xml:space="preserve">sportives qui </w:t>
      </w:r>
      <w:r w:rsidRPr="00F362CC">
        <w:rPr>
          <w:lang w:val="fr-FR"/>
        </w:rPr>
        <w:t>intègrent les personnes handicapées, en exigeant l'accessibilité comme condition préalable et en encourageant la participation des personnes handicapées.</w:t>
      </w:r>
    </w:p>
    <w:p w:rsidR="0061406F" w:rsidRPr="00F362CC" w:rsidRDefault="00776A06">
      <w:pPr>
        <w:pStyle w:val="Paragraphedeliste"/>
        <w:numPr>
          <w:ilvl w:val="0"/>
          <w:numId w:val="35"/>
        </w:numPr>
        <w:spacing w:line="360" w:lineRule="auto"/>
        <w:ind w:left="567" w:hanging="425"/>
        <w:rPr>
          <w:lang w:val="fr-FR"/>
        </w:rPr>
      </w:pPr>
      <w:r w:rsidRPr="00F362CC">
        <w:rPr>
          <w:lang w:val="fr-FR"/>
        </w:rPr>
        <w:t>Veiller à ce que les fonds de l'UE investis dans la recherche et l'innovation, y compris dans les nouvelles technologies, respectent et soutiennent les droits des personnes handicapées</w:t>
      </w:r>
      <w:r w:rsidR="001D33F5" w:rsidRPr="00F362CC">
        <w:rPr>
          <w:lang w:val="fr-FR"/>
        </w:rPr>
        <w:t xml:space="preserve">. </w:t>
      </w:r>
    </w:p>
    <w:p w:rsidR="00D04B35" w:rsidRPr="00F362CC" w:rsidRDefault="00D04B35" w:rsidP="00D04B35">
      <w:pPr>
        <w:spacing w:line="360" w:lineRule="auto"/>
        <w:rPr>
          <w:lang w:val="fr-FR"/>
        </w:rPr>
      </w:pPr>
    </w:p>
    <w:p w:rsidR="0061406F" w:rsidRPr="00F362CC" w:rsidRDefault="00776A06">
      <w:pPr>
        <w:pStyle w:val="Paragraphedeliste"/>
        <w:numPr>
          <w:ilvl w:val="0"/>
          <w:numId w:val="35"/>
        </w:numPr>
        <w:spacing w:line="360" w:lineRule="auto"/>
        <w:ind w:left="567" w:hanging="425"/>
        <w:rPr>
          <w:lang w:val="fr-FR"/>
        </w:rPr>
      </w:pPr>
      <w:r w:rsidRPr="00F362CC">
        <w:rPr>
          <w:lang w:val="fr-FR"/>
        </w:rPr>
        <w:t xml:space="preserve">Promouvoir </w:t>
      </w:r>
      <w:r w:rsidR="002E4EB8" w:rsidRPr="00F362CC">
        <w:rPr>
          <w:lang w:val="fr-FR"/>
        </w:rPr>
        <w:t xml:space="preserve">une transposition ambitieuse ainsi qu'une mise en œuvre </w:t>
      </w:r>
      <w:r w:rsidR="00BA2A02" w:rsidRPr="00F362CC">
        <w:rPr>
          <w:lang w:val="fr-FR"/>
        </w:rPr>
        <w:t xml:space="preserve">et </w:t>
      </w:r>
      <w:proofErr w:type="gramStart"/>
      <w:r w:rsidR="00BA2A02" w:rsidRPr="00F362CC">
        <w:rPr>
          <w:lang w:val="fr-FR"/>
        </w:rPr>
        <w:t xml:space="preserve">un suivi </w:t>
      </w:r>
      <w:r w:rsidR="00704BC6" w:rsidRPr="00F362CC">
        <w:rPr>
          <w:lang w:val="fr-FR"/>
        </w:rPr>
        <w:t>adéquats</w:t>
      </w:r>
      <w:proofErr w:type="gramEnd"/>
      <w:r w:rsidR="00704BC6" w:rsidRPr="00F362CC">
        <w:rPr>
          <w:lang w:val="fr-FR"/>
        </w:rPr>
        <w:t xml:space="preserve"> </w:t>
      </w:r>
      <w:r w:rsidR="00BA2A02" w:rsidRPr="00F362CC">
        <w:rPr>
          <w:lang w:val="fr-FR"/>
        </w:rPr>
        <w:t xml:space="preserve">de </w:t>
      </w:r>
      <w:r w:rsidR="002E4EB8" w:rsidRPr="00F362CC">
        <w:rPr>
          <w:lang w:val="fr-FR"/>
        </w:rPr>
        <w:t xml:space="preserve">la législation </w:t>
      </w:r>
      <w:r w:rsidR="00BA2A02" w:rsidRPr="00F362CC">
        <w:rPr>
          <w:lang w:val="fr-FR"/>
        </w:rPr>
        <w:t xml:space="preserve">européenne en </w:t>
      </w:r>
      <w:r w:rsidR="00107C81" w:rsidRPr="00F362CC">
        <w:rPr>
          <w:lang w:val="fr-FR"/>
        </w:rPr>
        <w:t>matière d</w:t>
      </w:r>
      <w:r w:rsidR="002E4EB8" w:rsidRPr="00F362CC">
        <w:rPr>
          <w:lang w:val="fr-FR"/>
        </w:rPr>
        <w:t xml:space="preserve">'accessibilité des </w:t>
      </w:r>
      <w:r w:rsidR="00BA2A02" w:rsidRPr="00F362CC">
        <w:rPr>
          <w:lang w:val="fr-FR"/>
        </w:rPr>
        <w:t xml:space="preserve">produits et services, </w:t>
      </w:r>
      <w:r w:rsidR="00107C81" w:rsidRPr="00F362CC">
        <w:rPr>
          <w:lang w:val="fr-FR"/>
        </w:rPr>
        <w:t xml:space="preserve">du </w:t>
      </w:r>
      <w:r w:rsidR="00BA2A02" w:rsidRPr="00F362CC">
        <w:rPr>
          <w:lang w:val="fr-FR"/>
        </w:rPr>
        <w:t xml:space="preserve">secteur public, </w:t>
      </w:r>
      <w:r w:rsidR="00107C81" w:rsidRPr="00F362CC">
        <w:rPr>
          <w:lang w:val="fr-FR"/>
        </w:rPr>
        <w:t xml:space="preserve">des </w:t>
      </w:r>
      <w:r w:rsidR="002E4EB8" w:rsidRPr="00F362CC">
        <w:rPr>
          <w:lang w:val="fr-FR"/>
        </w:rPr>
        <w:t xml:space="preserve">services de médias audiovisuels </w:t>
      </w:r>
      <w:r w:rsidR="00BA2A02" w:rsidRPr="00F362CC">
        <w:rPr>
          <w:lang w:val="fr-FR"/>
        </w:rPr>
        <w:t xml:space="preserve">et </w:t>
      </w:r>
      <w:r w:rsidR="00107C81" w:rsidRPr="00F362CC">
        <w:rPr>
          <w:lang w:val="fr-FR"/>
        </w:rPr>
        <w:t xml:space="preserve">des </w:t>
      </w:r>
      <w:r w:rsidR="002E4EB8" w:rsidRPr="00F362CC">
        <w:rPr>
          <w:lang w:val="fr-FR"/>
        </w:rPr>
        <w:t>communications électroniques</w:t>
      </w:r>
      <w:r w:rsidR="007B0580" w:rsidRPr="00F362CC">
        <w:rPr>
          <w:lang w:val="fr-FR"/>
        </w:rPr>
        <w:t xml:space="preserve">, en mettant l'accent sur l'établissement de critères de </w:t>
      </w:r>
      <w:r w:rsidR="007B0580" w:rsidRPr="00F362CC">
        <w:rPr>
          <w:lang w:val="fr-FR"/>
        </w:rPr>
        <w:lastRenderedPageBreak/>
        <w:t>qualité pour l'accessibilité à l'échelle de l'UE.</w:t>
      </w:r>
    </w:p>
    <w:p w:rsidR="0061406F" w:rsidRPr="00F362CC" w:rsidRDefault="00776A06">
      <w:pPr>
        <w:pStyle w:val="Paragraphedeliste"/>
        <w:numPr>
          <w:ilvl w:val="0"/>
          <w:numId w:val="36"/>
        </w:numPr>
        <w:spacing w:line="360" w:lineRule="auto"/>
        <w:ind w:left="567" w:hanging="425"/>
        <w:rPr>
          <w:lang w:val="fr-FR"/>
        </w:rPr>
      </w:pPr>
      <w:r w:rsidRPr="00F362CC">
        <w:rPr>
          <w:lang w:val="fr-FR"/>
        </w:rPr>
        <w:t>Introduire des obligations d'accessibilité et une approche de conception universelle dans l'élaboration de toutes les politiques publiques qui façonnent le marché unique et le marché numérique de l'UE</w:t>
      </w:r>
      <w:r w:rsidR="00AF4C55" w:rsidRPr="00F362CC">
        <w:rPr>
          <w:lang w:val="fr-FR"/>
        </w:rPr>
        <w:t xml:space="preserve">. Ces politiques devraient </w:t>
      </w:r>
      <w:r w:rsidRPr="00F362CC">
        <w:rPr>
          <w:lang w:val="fr-FR"/>
        </w:rPr>
        <w:t xml:space="preserve">garantir la libre circulation des personnes, des </w:t>
      </w:r>
      <w:r w:rsidR="001573C6" w:rsidRPr="00F362CC">
        <w:rPr>
          <w:lang w:val="fr-FR"/>
        </w:rPr>
        <w:t xml:space="preserve">biens, des </w:t>
      </w:r>
      <w:r w:rsidRPr="00F362CC">
        <w:rPr>
          <w:lang w:val="fr-FR"/>
        </w:rPr>
        <w:t xml:space="preserve">produits et des services sans discrimination. </w:t>
      </w:r>
      <w:r w:rsidR="00197427" w:rsidRPr="00F362CC">
        <w:rPr>
          <w:lang w:val="fr-FR"/>
        </w:rPr>
        <w:t>Prévoir des sanctions en cas de non-respect des exigences en matière d'accessibilité.</w:t>
      </w:r>
    </w:p>
    <w:p w:rsidR="0061406F" w:rsidRPr="00F362CC" w:rsidRDefault="00776A06">
      <w:pPr>
        <w:pStyle w:val="Titre2"/>
        <w:numPr>
          <w:ilvl w:val="0"/>
          <w:numId w:val="17"/>
        </w:numPr>
        <w:rPr>
          <w:color w:val="1A567E"/>
          <w:sz w:val="32"/>
          <w:szCs w:val="28"/>
          <w:lang w:val="fr-FR"/>
        </w:rPr>
      </w:pPr>
      <w:bookmarkStart w:id="9" w:name="_Toc134514519"/>
      <w:r w:rsidRPr="00F362CC">
        <w:rPr>
          <w:color w:val="1A567E"/>
          <w:sz w:val="32"/>
          <w:szCs w:val="28"/>
          <w:lang w:val="fr-FR"/>
        </w:rPr>
        <w:t>Protéger les personnes handicapées en Europe et au-delà</w:t>
      </w:r>
      <w:bookmarkEnd w:id="9"/>
    </w:p>
    <w:p w:rsidR="00B309B5" w:rsidRPr="00F362CC" w:rsidRDefault="00B309B5" w:rsidP="00B309B5">
      <w:pPr>
        <w:rPr>
          <w:lang w:val="fr-FR"/>
        </w:rPr>
      </w:pPr>
    </w:p>
    <w:p w:rsidR="0061406F" w:rsidRPr="00F362CC" w:rsidRDefault="00776A06">
      <w:pPr>
        <w:pStyle w:val="Paragraphedeliste"/>
        <w:numPr>
          <w:ilvl w:val="0"/>
          <w:numId w:val="37"/>
        </w:numPr>
        <w:spacing w:line="360" w:lineRule="auto"/>
        <w:ind w:left="567" w:hanging="425"/>
        <w:rPr>
          <w:lang w:val="fr-FR"/>
        </w:rPr>
      </w:pPr>
      <w:bookmarkStart w:id="10" w:name="_Hlk130371542"/>
      <w:r w:rsidRPr="00F362CC">
        <w:rPr>
          <w:lang w:val="fr-FR"/>
        </w:rPr>
        <w:t xml:space="preserve">Développer </w:t>
      </w:r>
      <w:r w:rsidR="002426AF" w:rsidRPr="00F362CC">
        <w:rPr>
          <w:lang w:val="fr-FR"/>
        </w:rPr>
        <w:t xml:space="preserve">et financer des services d'aide </w:t>
      </w:r>
      <w:r w:rsidRPr="00F362CC">
        <w:rPr>
          <w:lang w:val="fr-FR"/>
        </w:rPr>
        <w:t xml:space="preserve">aux demandeurs d'asile </w:t>
      </w:r>
      <w:r w:rsidR="00397173" w:rsidRPr="00F362CC">
        <w:rPr>
          <w:lang w:val="fr-FR"/>
        </w:rPr>
        <w:t xml:space="preserve">et aux réfugiés </w:t>
      </w:r>
      <w:r w:rsidR="00A75E59" w:rsidRPr="00F362CC">
        <w:rPr>
          <w:lang w:val="fr-FR"/>
        </w:rPr>
        <w:t xml:space="preserve">handicapés </w:t>
      </w:r>
      <w:r w:rsidRPr="00F362CC">
        <w:rPr>
          <w:lang w:val="fr-FR"/>
        </w:rPr>
        <w:t>dans l'UE</w:t>
      </w:r>
      <w:r w:rsidR="002426AF" w:rsidRPr="00F362CC">
        <w:rPr>
          <w:lang w:val="fr-FR"/>
        </w:rPr>
        <w:t>.</w:t>
      </w:r>
    </w:p>
    <w:p w:rsidR="0061406F" w:rsidRPr="00F362CC" w:rsidRDefault="00776A06">
      <w:pPr>
        <w:pStyle w:val="Paragraphedeliste"/>
        <w:numPr>
          <w:ilvl w:val="0"/>
          <w:numId w:val="37"/>
        </w:numPr>
        <w:spacing w:line="360" w:lineRule="auto"/>
        <w:ind w:left="567" w:hanging="425"/>
        <w:rPr>
          <w:lang w:val="fr-FR"/>
        </w:rPr>
      </w:pPr>
      <w:r w:rsidRPr="00F362CC">
        <w:rPr>
          <w:lang w:val="fr-FR"/>
        </w:rPr>
        <w:t xml:space="preserve">Lancer des campagnes de sensibilisation ciblées à l'intérieur et à l'extérieur de l'Europe pour </w:t>
      </w:r>
      <w:r w:rsidR="007B1D25" w:rsidRPr="00F362CC">
        <w:rPr>
          <w:lang w:val="fr-FR"/>
        </w:rPr>
        <w:t xml:space="preserve">lutter contre les </w:t>
      </w:r>
      <w:r w:rsidRPr="00F362CC">
        <w:rPr>
          <w:lang w:val="fr-FR"/>
        </w:rPr>
        <w:t>stéréotypes et la discrimination à l'égard des personnes handicapées et pour promouvoir l'approche du handicap fondée sur les droits de l'homme.</w:t>
      </w:r>
    </w:p>
    <w:p w:rsidR="0061406F" w:rsidRPr="00F362CC" w:rsidRDefault="00776A06">
      <w:pPr>
        <w:pStyle w:val="Paragraphedeliste"/>
        <w:numPr>
          <w:ilvl w:val="0"/>
          <w:numId w:val="37"/>
        </w:numPr>
        <w:spacing w:line="360" w:lineRule="auto"/>
        <w:ind w:left="567" w:hanging="425"/>
        <w:rPr>
          <w:lang w:val="fr-FR"/>
        </w:rPr>
      </w:pPr>
      <w:r w:rsidRPr="00F362CC">
        <w:rPr>
          <w:lang w:val="fr-FR"/>
        </w:rPr>
        <w:t xml:space="preserve">Veiller à ce que la CDPH soit promue </w:t>
      </w:r>
      <w:r w:rsidR="00097380">
        <w:rPr>
          <w:lang w:val="fr-FR"/>
        </w:rPr>
        <w:t xml:space="preserve">jusque </w:t>
      </w:r>
      <w:r w:rsidRPr="00F362CC">
        <w:rPr>
          <w:lang w:val="fr-FR"/>
        </w:rPr>
        <w:t xml:space="preserve">dans les activités de </w:t>
      </w:r>
      <w:r w:rsidR="007B1D25" w:rsidRPr="00F362CC">
        <w:rPr>
          <w:lang w:val="fr-FR"/>
        </w:rPr>
        <w:t>l'</w:t>
      </w:r>
      <w:r w:rsidRPr="00F362CC">
        <w:rPr>
          <w:lang w:val="fr-FR"/>
        </w:rPr>
        <w:t>UE dans le monde, en coopération avec les personnes handicapées et les organisations qui les représentent</w:t>
      </w:r>
      <w:r w:rsidR="00107C81" w:rsidRPr="00F362CC">
        <w:rPr>
          <w:lang w:val="fr-FR"/>
        </w:rPr>
        <w:t xml:space="preserve">. Cela devrait être le cas en ce qui concerne le </w:t>
      </w:r>
      <w:r w:rsidRPr="00F362CC">
        <w:rPr>
          <w:lang w:val="fr-FR"/>
        </w:rPr>
        <w:t xml:space="preserve">financement de la coopération internationale, de l'action humanitaire, de la réduction des risques de catastrophe et des conflits armés. Contrôler le déboursement des fonds de l'UE dans le travail mondial pour prévenir les violations des droits des personnes handicapées, l'UE soutenant les </w:t>
      </w:r>
      <w:r w:rsidR="007B1D25" w:rsidRPr="00F362CC">
        <w:rPr>
          <w:lang w:val="fr-FR"/>
        </w:rPr>
        <w:t>processus de</w:t>
      </w:r>
      <w:r w:rsidRPr="00F362CC">
        <w:rPr>
          <w:lang w:val="fr-FR"/>
        </w:rPr>
        <w:t xml:space="preserve"> désinstitutionnalisation dans les pays tiers partenaires.</w:t>
      </w:r>
    </w:p>
    <w:p w:rsidR="0061406F" w:rsidRPr="00F362CC" w:rsidRDefault="00BA2A02">
      <w:pPr>
        <w:pStyle w:val="Paragraphedeliste"/>
        <w:numPr>
          <w:ilvl w:val="0"/>
          <w:numId w:val="37"/>
        </w:numPr>
        <w:spacing w:line="360" w:lineRule="auto"/>
        <w:ind w:left="567" w:hanging="425"/>
        <w:rPr>
          <w:lang w:val="fr-FR"/>
        </w:rPr>
      </w:pPr>
      <w:r w:rsidRPr="00F362CC">
        <w:rPr>
          <w:lang w:val="fr-FR"/>
        </w:rPr>
        <w:t xml:space="preserve">Soutenir les Ukrainiens handicapés </w:t>
      </w:r>
      <w:r w:rsidR="00621E54" w:rsidRPr="00F362CC">
        <w:rPr>
          <w:lang w:val="fr-FR"/>
        </w:rPr>
        <w:t xml:space="preserve">à l'intérieur et à l'extérieur de l'Ukraine et </w:t>
      </w:r>
      <w:r w:rsidRPr="00F362CC">
        <w:rPr>
          <w:lang w:val="fr-FR"/>
        </w:rPr>
        <w:t xml:space="preserve">veiller à ce que la contribution </w:t>
      </w:r>
      <w:r w:rsidR="00107C81" w:rsidRPr="00F362CC">
        <w:rPr>
          <w:lang w:val="fr-FR"/>
        </w:rPr>
        <w:t>de l'</w:t>
      </w:r>
      <w:r w:rsidRPr="00F362CC">
        <w:rPr>
          <w:lang w:val="fr-FR"/>
        </w:rPr>
        <w:t>UE à la reconstruction de l'Ukraine permette de bâtir un pays plus inclusif pour les personnes handicapées</w:t>
      </w:r>
      <w:r w:rsidR="007B1D25" w:rsidRPr="00F362CC">
        <w:rPr>
          <w:lang w:val="fr-FR"/>
        </w:rPr>
        <w:t xml:space="preserve">. La reconstruction </w:t>
      </w:r>
      <w:r w:rsidR="00107C81" w:rsidRPr="00F362CC">
        <w:rPr>
          <w:lang w:val="fr-FR"/>
        </w:rPr>
        <w:t>soutenue</w:t>
      </w:r>
      <w:r w:rsidR="007B1D25" w:rsidRPr="00F362CC">
        <w:rPr>
          <w:lang w:val="fr-FR"/>
        </w:rPr>
        <w:t xml:space="preserve"> par l'UE devrait inclure des </w:t>
      </w:r>
      <w:r w:rsidR="004865C5" w:rsidRPr="00F362CC">
        <w:rPr>
          <w:lang w:val="fr-FR"/>
        </w:rPr>
        <w:t xml:space="preserve">logements, des </w:t>
      </w:r>
      <w:r w:rsidR="00621E54" w:rsidRPr="00F362CC">
        <w:rPr>
          <w:lang w:val="fr-FR"/>
        </w:rPr>
        <w:t xml:space="preserve">transports et des infrastructures </w:t>
      </w:r>
      <w:r w:rsidR="004865C5" w:rsidRPr="00F362CC">
        <w:rPr>
          <w:lang w:val="fr-FR"/>
        </w:rPr>
        <w:t xml:space="preserve">publiques </w:t>
      </w:r>
      <w:r w:rsidR="00621E54" w:rsidRPr="00F362CC">
        <w:rPr>
          <w:lang w:val="fr-FR"/>
        </w:rPr>
        <w:t xml:space="preserve">accessibles, </w:t>
      </w:r>
      <w:r w:rsidR="00EC53AF" w:rsidRPr="00F362CC">
        <w:rPr>
          <w:lang w:val="fr-FR"/>
        </w:rPr>
        <w:t xml:space="preserve">ainsi que des </w:t>
      </w:r>
      <w:r w:rsidR="004865C5" w:rsidRPr="00F362CC">
        <w:rPr>
          <w:lang w:val="fr-FR"/>
        </w:rPr>
        <w:t xml:space="preserve">services d'aide de </w:t>
      </w:r>
      <w:r w:rsidRPr="00F362CC">
        <w:rPr>
          <w:lang w:val="fr-FR"/>
        </w:rPr>
        <w:t>proximité plutôt que des soins en institution</w:t>
      </w:r>
      <w:r w:rsidR="00EC53AF" w:rsidRPr="00F362CC">
        <w:rPr>
          <w:lang w:val="fr-FR"/>
        </w:rPr>
        <w:t>. L'</w:t>
      </w:r>
      <w:r w:rsidR="00621E54" w:rsidRPr="00F362CC">
        <w:rPr>
          <w:lang w:val="fr-FR"/>
        </w:rPr>
        <w:t xml:space="preserve">évolution de la reconstruction de l'Ukraine </w:t>
      </w:r>
      <w:r w:rsidR="00EC53AF" w:rsidRPr="00F362CC">
        <w:rPr>
          <w:lang w:val="fr-FR"/>
        </w:rPr>
        <w:t>devrait soutenir l'</w:t>
      </w:r>
      <w:r w:rsidR="00621E54" w:rsidRPr="00F362CC">
        <w:rPr>
          <w:lang w:val="fr-FR"/>
        </w:rPr>
        <w:t xml:space="preserve">adhésion à l'UE </w:t>
      </w:r>
      <w:r w:rsidR="00EC53AF" w:rsidRPr="00F362CC">
        <w:rPr>
          <w:lang w:val="fr-FR"/>
        </w:rPr>
        <w:t xml:space="preserve">et </w:t>
      </w:r>
      <w:r w:rsidR="00621E54" w:rsidRPr="00F362CC">
        <w:rPr>
          <w:lang w:val="fr-FR"/>
        </w:rPr>
        <w:t xml:space="preserve">se faire en </w:t>
      </w:r>
      <w:r w:rsidRPr="00F362CC">
        <w:rPr>
          <w:lang w:val="fr-FR"/>
        </w:rPr>
        <w:t>coopération avec les organisations ukrainiennes de personnes handicapées.</w:t>
      </w:r>
    </w:p>
    <w:p w:rsidR="0061406F" w:rsidRPr="00F362CC" w:rsidRDefault="00776A06">
      <w:pPr>
        <w:pStyle w:val="Paragraphedeliste"/>
        <w:numPr>
          <w:ilvl w:val="0"/>
          <w:numId w:val="37"/>
        </w:numPr>
        <w:spacing w:line="360" w:lineRule="auto"/>
        <w:ind w:left="567" w:hanging="425"/>
        <w:rPr>
          <w:lang w:val="fr-FR"/>
        </w:rPr>
      </w:pPr>
      <w:r w:rsidRPr="00F362CC">
        <w:rPr>
          <w:lang w:val="fr-FR"/>
        </w:rPr>
        <w:t>Prendre en considération la situation des personnes handicapées ainsi que la mise en œuvre de la CDPH dans le processus d'adhésion des pays candidats à l'UE.</w:t>
      </w:r>
    </w:p>
    <w:p w:rsidR="00D04B35" w:rsidRPr="00F362CC" w:rsidRDefault="00D04B35" w:rsidP="00D04B35">
      <w:pPr>
        <w:spacing w:line="360" w:lineRule="auto"/>
        <w:rPr>
          <w:lang w:val="fr-FR"/>
        </w:rPr>
      </w:pPr>
      <w:bookmarkStart w:id="11" w:name="_GoBack"/>
      <w:bookmarkEnd w:id="11"/>
    </w:p>
    <w:p w:rsidR="00D04B35" w:rsidRPr="00F362CC" w:rsidRDefault="00D04B35" w:rsidP="00D04B35">
      <w:pPr>
        <w:spacing w:line="360" w:lineRule="auto"/>
        <w:rPr>
          <w:lang w:val="fr-FR"/>
        </w:rPr>
      </w:pPr>
    </w:p>
    <w:p w:rsidR="0061406F" w:rsidRPr="00F362CC" w:rsidRDefault="00776A06">
      <w:pPr>
        <w:pStyle w:val="Paragraphedeliste"/>
        <w:numPr>
          <w:ilvl w:val="0"/>
          <w:numId w:val="38"/>
        </w:numPr>
        <w:spacing w:line="360" w:lineRule="auto"/>
        <w:ind w:left="567" w:hanging="425"/>
        <w:rPr>
          <w:lang w:val="fr-FR"/>
        </w:rPr>
      </w:pPr>
      <w:r w:rsidRPr="00F362CC">
        <w:rPr>
          <w:lang w:val="fr-FR"/>
        </w:rPr>
        <w:t xml:space="preserve">Se préparer aux crises </w:t>
      </w:r>
      <w:r w:rsidR="00621E54" w:rsidRPr="00F362CC">
        <w:rPr>
          <w:lang w:val="fr-FR"/>
        </w:rPr>
        <w:t xml:space="preserve">futures </w:t>
      </w:r>
      <w:r w:rsidRPr="00F362CC">
        <w:rPr>
          <w:lang w:val="fr-FR"/>
        </w:rPr>
        <w:t xml:space="preserve">en appliquant efficacement les lignes directrices existantes au </w:t>
      </w:r>
      <w:r w:rsidR="00EC53AF" w:rsidRPr="00F362CC">
        <w:rPr>
          <w:lang w:val="fr-FR"/>
        </w:rPr>
        <w:t>niveau des</w:t>
      </w:r>
      <w:r w:rsidRPr="00F362CC">
        <w:rPr>
          <w:lang w:val="fr-FR"/>
        </w:rPr>
        <w:t xml:space="preserve"> Nations unies et de l'UE, qui prennent déjà en considération les </w:t>
      </w:r>
      <w:r w:rsidR="003127D2" w:rsidRPr="00F362CC">
        <w:rPr>
          <w:lang w:val="fr-FR"/>
        </w:rPr>
        <w:t xml:space="preserve">droits et les </w:t>
      </w:r>
      <w:r w:rsidRPr="00F362CC">
        <w:rPr>
          <w:lang w:val="fr-FR"/>
        </w:rPr>
        <w:t>besoins des personnes handicapées</w:t>
      </w:r>
      <w:r w:rsidR="008A1BE0" w:rsidRPr="00F362CC">
        <w:rPr>
          <w:lang w:val="fr-FR"/>
        </w:rPr>
        <w:t xml:space="preserve">. </w:t>
      </w:r>
      <w:r w:rsidRPr="00F362CC">
        <w:rPr>
          <w:lang w:val="fr-FR"/>
        </w:rPr>
        <w:t xml:space="preserve"> </w:t>
      </w:r>
    </w:p>
    <w:p w:rsidR="0061406F" w:rsidRPr="00F362CC" w:rsidRDefault="00776A06">
      <w:pPr>
        <w:pStyle w:val="Paragraphedeliste"/>
        <w:numPr>
          <w:ilvl w:val="0"/>
          <w:numId w:val="38"/>
        </w:numPr>
        <w:spacing w:line="360" w:lineRule="auto"/>
        <w:ind w:left="567" w:hanging="425"/>
        <w:rPr>
          <w:lang w:val="fr-FR"/>
        </w:rPr>
      </w:pPr>
      <w:r w:rsidRPr="00F362CC">
        <w:rPr>
          <w:lang w:val="fr-FR"/>
        </w:rPr>
        <w:t xml:space="preserve">Veiller à ce que les services quotidiens essentiels - tels que la santé, l'éducation, les infrastructures de construction, les transports et les communications - soient développés de manière à </w:t>
      </w:r>
      <w:r w:rsidR="00107C81" w:rsidRPr="00F362CC">
        <w:rPr>
          <w:lang w:val="fr-FR"/>
        </w:rPr>
        <w:t>garantir qu'</w:t>
      </w:r>
      <w:r w:rsidRPr="00F362CC">
        <w:rPr>
          <w:lang w:val="fr-FR"/>
        </w:rPr>
        <w:t xml:space="preserve">ils continuent à fonctionner de manière égale pour les personnes handicapées dans les </w:t>
      </w:r>
      <w:r w:rsidR="00107C81" w:rsidRPr="00F362CC">
        <w:rPr>
          <w:lang w:val="fr-FR"/>
        </w:rPr>
        <w:t>situations d'urgence</w:t>
      </w:r>
      <w:r w:rsidR="00993C36" w:rsidRPr="00F362CC">
        <w:rPr>
          <w:lang w:val="fr-FR"/>
        </w:rPr>
        <w:t xml:space="preserve">, </w:t>
      </w:r>
      <w:r w:rsidRPr="00F362CC">
        <w:rPr>
          <w:lang w:val="fr-FR"/>
        </w:rPr>
        <w:t xml:space="preserve">y compris les conflits, les </w:t>
      </w:r>
      <w:r w:rsidR="00107C81" w:rsidRPr="00F362CC">
        <w:rPr>
          <w:lang w:val="fr-FR"/>
        </w:rPr>
        <w:t xml:space="preserve">pandémies </w:t>
      </w:r>
      <w:r w:rsidRPr="00F362CC">
        <w:rPr>
          <w:lang w:val="fr-FR"/>
        </w:rPr>
        <w:t>et d'autres événements naturels tels que les inondations et les tremblements de terre.</w:t>
      </w:r>
    </w:p>
    <w:p w:rsidR="0061406F" w:rsidRPr="00F362CC" w:rsidRDefault="00776A06">
      <w:pPr>
        <w:pStyle w:val="Paragraphedeliste"/>
        <w:numPr>
          <w:ilvl w:val="0"/>
          <w:numId w:val="38"/>
        </w:numPr>
        <w:spacing w:line="360" w:lineRule="auto"/>
        <w:ind w:left="567" w:hanging="425"/>
        <w:rPr>
          <w:lang w:val="fr-FR"/>
        </w:rPr>
      </w:pPr>
      <w:r w:rsidRPr="00F362CC">
        <w:rPr>
          <w:lang w:val="fr-FR"/>
        </w:rPr>
        <w:t xml:space="preserve">Consulter de manière significative les organisations de personnes handicapées </w:t>
      </w:r>
      <w:r w:rsidR="008A1BE0" w:rsidRPr="00F362CC">
        <w:rPr>
          <w:lang w:val="fr-FR"/>
        </w:rPr>
        <w:t xml:space="preserve">sur la </w:t>
      </w:r>
      <w:r w:rsidR="00690E04" w:rsidRPr="00F362CC">
        <w:rPr>
          <w:lang w:val="fr-FR"/>
        </w:rPr>
        <w:t xml:space="preserve">conception </w:t>
      </w:r>
      <w:r w:rsidR="00107C81" w:rsidRPr="00F362CC">
        <w:rPr>
          <w:lang w:val="fr-FR"/>
        </w:rPr>
        <w:t xml:space="preserve">des </w:t>
      </w:r>
      <w:r w:rsidR="008A1BE0" w:rsidRPr="00F362CC">
        <w:rPr>
          <w:lang w:val="fr-FR"/>
        </w:rPr>
        <w:t xml:space="preserve">systèmes de protection civile </w:t>
      </w:r>
      <w:r w:rsidR="00690E04" w:rsidRPr="00F362CC">
        <w:rPr>
          <w:lang w:val="fr-FR"/>
        </w:rPr>
        <w:t xml:space="preserve">et des stratégies de préparation, ainsi que </w:t>
      </w:r>
      <w:r w:rsidR="00107C81" w:rsidRPr="00F362CC">
        <w:rPr>
          <w:lang w:val="fr-FR"/>
        </w:rPr>
        <w:t xml:space="preserve">sur les mesures prises par les </w:t>
      </w:r>
      <w:r w:rsidR="008A1BE0" w:rsidRPr="00F362CC">
        <w:rPr>
          <w:lang w:val="fr-FR"/>
        </w:rPr>
        <w:t xml:space="preserve">services d'urgence </w:t>
      </w:r>
      <w:r w:rsidR="00107C81" w:rsidRPr="00F362CC">
        <w:rPr>
          <w:lang w:val="fr-FR"/>
        </w:rPr>
        <w:t>lorsqu'ils réagissent à des situations de crise.</w:t>
      </w:r>
    </w:p>
    <w:p w:rsidR="0061406F" w:rsidRPr="00F362CC" w:rsidRDefault="00776A06">
      <w:pPr>
        <w:pStyle w:val="Paragraphedeliste"/>
        <w:numPr>
          <w:ilvl w:val="0"/>
          <w:numId w:val="38"/>
        </w:numPr>
        <w:spacing w:line="360" w:lineRule="auto"/>
        <w:ind w:left="567" w:hanging="425"/>
        <w:rPr>
          <w:lang w:val="fr-FR"/>
        </w:rPr>
      </w:pPr>
      <w:r w:rsidRPr="00F362CC">
        <w:rPr>
          <w:lang w:val="fr-FR"/>
        </w:rPr>
        <w:t xml:space="preserve">Jouer un rôle de premier plan dans l'évolution mondiale vers l'inclusion des personnes handicapées dans l'action climatique, en veillant à ce que la "transition juste" profite aux personnes handicapées et n'ait pas d'impact négatif sur elles. </w:t>
      </w:r>
      <w:bookmarkEnd w:id="10"/>
    </w:p>
    <w:p w:rsidR="00D04B35" w:rsidRPr="00F362CC" w:rsidRDefault="00D04B35" w:rsidP="00D04B35">
      <w:pPr>
        <w:spacing w:line="360" w:lineRule="auto"/>
        <w:rPr>
          <w:lang w:val="fr-FR"/>
        </w:rPr>
      </w:pPr>
    </w:p>
    <w:p w:rsidR="00D04B35" w:rsidRPr="00F362CC" w:rsidRDefault="00D04B35" w:rsidP="00D04B35">
      <w:pPr>
        <w:spacing w:line="360" w:lineRule="auto"/>
        <w:rPr>
          <w:lang w:val="fr-FR"/>
        </w:rPr>
      </w:pPr>
    </w:p>
    <w:p w:rsidR="00D04B35" w:rsidRPr="00F362CC" w:rsidRDefault="00D04B35" w:rsidP="00D04B35">
      <w:pPr>
        <w:spacing w:line="360" w:lineRule="auto"/>
        <w:rPr>
          <w:lang w:val="fr-FR"/>
        </w:rPr>
      </w:pPr>
    </w:p>
    <w:p w:rsidR="0061406F" w:rsidRPr="00F362CC" w:rsidRDefault="00776A06">
      <w:pPr>
        <w:spacing w:line="360" w:lineRule="auto"/>
        <w:ind w:left="360"/>
        <w:rPr>
          <w:lang w:val="fr-FR"/>
        </w:rPr>
      </w:pPr>
      <w:r w:rsidRPr="00D04B35">
        <w:rPr>
          <w:noProof/>
          <w:color w:val="FFFFFF" w:themeColor="background1"/>
          <w:sz w:val="40"/>
          <w:szCs w:val="32"/>
          <w:lang w:val="fr-FR" w:eastAsia="fr-FR" w:bidi="ar-SA"/>
        </w:rPr>
        <mc:AlternateContent>
          <mc:Choice Requires="wps">
            <w:drawing>
              <wp:anchor distT="0" distB="0" distL="114300" distR="114300" simplePos="0" relativeHeight="251661312" behindDoc="1" locked="0" layoutInCell="1" allowOverlap="1" wp14:anchorId="4AA081AB" wp14:editId="4004B732">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id="Rectángulo 3"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blue square for decorative purposes " o:spid="_x0000_s1026" fillcolor="#1a567e"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" w14:anchorId="2FC4E7B8"/>
            </w:pict>
          </mc:Fallback>
        </mc:AlternateContent>
      </w:r>
    </w:p>
    <w:p w:rsidR="0061406F" w:rsidRDefault="00776A06">
      <w:pPr>
        <w:pStyle w:val="Titre3"/>
        <w:spacing w:line="360" w:lineRule="auto"/>
        <w:jc w:val="center"/>
        <w:rPr>
          <w:rFonts w:ascii="Arial" w:hAnsi="Arial" w:cs="Arial"/>
          <w:b/>
          <w:bCs/>
          <w:color w:val="FFFFFF" w:themeColor="background1"/>
          <w:sz w:val="40"/>
          <w:szCs w:val="32"/>
        </w:rPr>
      </w:pPr>
      <w:bookmarkStart w:id="12" w:name="_Toc134514520"/>
      <w:r>
        <w:rPr>
          <w:rFonts w:ascii="Arial" w:hAnsi="Arial" w:cs="Arial"/>
          <w:b/>
          <w:bCs/>
          <w:noProof/>
          <w:color w:val="FFFFFF" w:themeColor="background1"/>
          <w:sz w:val="40"/>
          <w:szCs w:val="32"/>
          <w:lang w:val="fr-FR" w:eastAsia="fr-FR" w:bidi="ar-SA"/>
        </w:rPr>
        <w:drawing>
          <wp:anchor distT="0" distB="0" distL="114300" distR="114300" simplePos="0" relativeHeight="251665408"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2B17C7" w:rsidRPr="00D04B35">
        <w:rPr>
          <w:rFonts w:ascii="Arial" w:hAnsi="Arial" w:cs="Arial"/>
          <w:b/>
          <w:bCs/>
          <w:color w:val="FFFFFF" w:themeColor="background1"/>
          <w:sz w:val="40"/>
          <w:szCs w:val="32"/>
        </w:rPr>
        <w:t>Rien sur nous sans nous</w:t>
      </w:r>
      <w:bookmarkEnd w:id="12"/>
    </w:p>
    <w:sectPr w:rsidR="0061406F" w:rsidSect="008D78B3">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6B1" w:rsidRDefault="000606B1" w:rsidP="00D75A9E">
      <w:r>
        <w:separator/>
      </w:r>
    </w:p>
  </w:endnote>
  <w:endnote w:type="continuationSeparator" w:id="0">
    <w:p w:rsidR="000606B1" w:rsidRDefault="000606B1"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652756316"/>
      <w:docPartObj>
        <w:docPartGallery w:val="Page Numbers (Bottom of Page)"/>
        <w:docPartUnique/>
      </w:docPartObj>
    </w:sdtPr>
    <w:sdtEndPr>
      <w:rPr>
        <w:rStyle w:val="Numrodepage"/>
      </w:rPr>
    </w:sdtEndPr>
    <w:sdtContent>
      <w:p w:rsidR="0061406F" w:rsidRDefault="00776A0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4E2ABD" w:rsidRDefault="004E2ABD" w:rsidP="004C1EA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60316529"/>
      <w:docPartObj>
        <w:docPartGallery w:val="Page Numbers (Bottom of Page)"/>
        <w:docPartUnique/>
      </w:docPartObj>
    </w:sdtPr>
    <w:sdtEndPr>
      <w:rPr>
        <w:rStyle w:val="Numrodepage"/>
      </w:rPr>
    </w:sdtEndPr>
    <w:sdtContent>
      <w:p w:rsidR="0061406F" w:rsidRDefault="00776A0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97380">
          <w:rPr>
            <w:rStyle w:val="Numrodepage"/>
            <w:noProof/>
          </w:rPr>
          <w:t>16</w:t>
        </w:r>
        <w:r>
          <w:rPr>
            <w:rStyle w:val="Numrodepage"/>
          </w:rPr>
          <w:fldChar w:fldCharType="end"/>
        </w:r>
      </w:p>
    </w:sdtContent>
  </w:sdt>
  <w:p w:rsidR="0061406F" w:rsidRDefault="00776A06">
    <w:pPr>
      <w:pStyle w:val="Pieddepage"/>
      <w:ind w:right="360"/>
      <w:jc w:val="center"/>
    </w:pPr>
    <w:r>
      <w:rPr>
        <w:b/>
        <w:bCs/>
        <w:smallCaps/>
        <w:noProof/>
        <w:spacing w:val="5"/>
        <w:lang w:val="fr-FR" w:eastAsia="fr-FR" w:bidi="ar-SA"/>
      </w:rPr>
      <w:drawing>
        <wp:anchor distT="0" distB="0" distL="114300" distR="114300" simplePos="0" relativeHeight="251659264" behindDoc="0" locked="0" layoutInCell="1" allowOverlap="1" wp14:anchorId="1F90DC7B" wp14:editId="50E96B23">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6B1" w:rsidRDefault="000606B1" w:rsidP="00D75A9E">
      <w:r>
        <w:separator/>
      </w:r>
    </w:p>
  </w:footnote>
  <w:footnote w:type="continuationSeparator" w:id="0">
    <w:p w:rsidR="000606B1" w:rsidRDefault="000606B1"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3"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0"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37"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32"/>
  </w:num>
  <w:num w:numId="12">
    <w:abstractNumId w:val="26"/>
  </w:num>
  <w:num w:numId="13">
    <w:abstractNumId w:val="30"/>
  </w:num>
  <w:num w:numId="14">
    <w:abstractNumId w:val="34"/>
  </w:num>
  <w:num w:numId="15">
    <w:abstractNumId w:val="40"/>
  </w:num>
  <w:num w:numId="16">
    <w:abstractNumId w:val="19"/>
  </w:num>
  <w:num w:numId="17">
    <w:abstractNumId w:val="18"/>
  </w:num>
  <w:num w:numId="18">
    <w:abstractNumId w:val="36"/>
  </w:num>
  <w:num w:numId="19">
    <w:abstractNumId w:val="40"/>
  </w:num>
  <w:num w:numId="20">
    <w:abstractNumId w:val="11"/>
  </w:num>
  <w:num w:numId="21">
    <w:abstractNumId w:val="21"/>
  </w:num>
  <w:num w:numId="22">
    <w:abstractNumId w:val="13"/>
  </w:num>
  <w:num w:numId="23">
    <w:abstractNumId w:val="35"/>
  </w:num>
  <w:num w:numId="24">
    <w:abstractNumId w:val="14"/>
  </w:num>
  <w:num w:numId="25">
    <w:abstractNumId w:val="21"/>
  </w:num>
  <w:num w:numId="26">
    <w:abstractNumId w:val="29"/>
  </w:num>
  <w:num w:numId="27">
    <w:abstractNumId w:val="22"/>
  </w:num>
  <w:num w:numId="28">
    <w:abstractNumId w:val="28"/>
  </w:num>
  <w:num w:numId="29">
    <w:abstractNumId w:val="24"/>
  </w:num>
  <w:num w:numId="30">
    <w:abstractNumId w:val="20"/>
  </w:num>
  <w:num w:numId="31">
    <w:abstractNumId w:val="33"/>
  </w:num>
  <w:num w:numId="32">
    <w:abstractNumId w:val="25"/>
  </w:num>
  <w:num w:numId="33">
    <w:abstractNumId w:val="17"/>
  </w:num>
  <w:num w:numId="34">
    <w:abstractNumId w:val="16"/>
  </w:num>
  <w:num w:numId="35">
    <w:abstractNumId w:val="23"/>
  </w:num>
  <w:num w:numId="36">
    <w:abstractNumId w:val="10"/>
  </w:num>
  <w:num w:numId="37">
    <w:abstractNumId w:val="15"/>
  </w:num>
  <w:num w:numId="38">
    <w:abstractNumId w:val="38"/>
  </w:num>
  <w:num w:numId="39">
    <w:abstractNumId w:val="39"/>
  </w:num>
  <w:num w:numId="40">
    <w:abstractNumId w:val="12"/>
  </w:num>
  <w:num w:numId="41">
    <w:abstractNumId w:val="31"/>
  </w:num>
  <w:num w:numId="42">
    <w:abstractNumId w:val="27"/>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511209C-30E7-4C49-8A47-CADFE461836F}"/>
    <w:docVar w:name="dgnword-eventsink" w:val="1859882568688"/>
  </w:docVars>
  <w:rsids>
    <w:rsidRoot w:val="00513D23"/>
    <w:rsid w:val="0001466F"/>
    <w:rsid w:val="00055A6C"/>
    <w:rsid w:val="000606B1"/>
    <w:rsid w:val="0006263E"/>
    <w:rsid w:val="00065DA7"/>
    <w:rsid w:val="00070C16"/>
    <w:rsid w:val="00093CE7"/>
    <w:rsid w:val="00097380"/>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7427"/>
    <w:rsid w:val="001A1D0D"/>
    <w:rsid w:val="001A2AE3"/>
    <w:rsid w:val="001A39F2"/>
    <w:rsid w:val="001A3C2A"/>
    <w:rsid w:val="001A5054"/>
    <w:rsid w:val="001B5AA5"/>
    <w:rsid w:val="001B74AB"/>
    <w:rsid w:val="001D33F5"/>
    <w:rsid w:val="001E05E5"/>
    <w:rsid w:val="002027B0"/>
    <w:rsid w:val="00227B98"/>
    <w:rsid w:val="00231441"/>
    <w:rsid w:val="002426AF"/>
    <w:rsid w:val="00253980"/>
    <w:rsid w:val="00256292"/>
    <w:rsid w:val="00276B78"/>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86CF3"/>
    <w:rsid w:val="00390A65"/>
    <w:rsid w:val="00392C96"/>
    <w:rsid w:val="00396148"/>
    <w:rsid w:val="00397173"/>
    <w:rsid w:val="003B1D1E"/>
    <w:rsid w:val="003E3A3F"/>
    <w:rsid w:val="003E47EB"/>
    <w:rsid w:val="003F13A4"/>
    <w:rsid w:val="003F2440"/>
    <w:rsid w:val="0040097C"/>
    <w:rsid w:val="00416C80"/>
    <w:rsid w:val="00422719"/>
    <w:rsid w:val="00442709"/>
    <w:rsid w:val="00471BF5"/>
    <w:rsid w:val="004735F4"/>
    <w:rsid w:val="004865C5"/>
    <w:rsid w:val="004933C8"/>
    <w:rsid w:val="004A6699"/>
    <w:rsid w:val="004A674B"/>
    <w:rsid w:val="004C15C2"/>
    <w:rsid w:val="004C1EAE"/>
    <w:rsid w:val="004E2ABD"/>
    <w:rsid w:val="00501CF5"/>
    <w:rsid w:val="005037C1"/>
    <w:rsid w:val="00513D23"/>
    <w:rsid w:val="0053588B"/>
    <w:rsid w:val="00546B53"/>
    <w:rsid w:val="005508EB"/>
    <w:rsid w:val="00572B1A"/>
    <w:rsid w:val="00572FEA"/>
    <w:rsid w:val="005753A2"/>
    <w:rsid w:val="00584F67"/>
    <w:rsid w:val="0058648D"/>
    <w:rsid w:val="005D3E92"/>
    <w:rsid w:val="005D73F7"/>
    <w:rsid w:val="00605B40"/>
    <w:rsid w:val="0061406F"/>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368CF"/>
    <w:rsid w:val="00737D04"/>
    <w:rsid w:val="00756557"/>
    <w:rsid w:val="00776A06"/>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B4171"/>
    <w:rsid w:val="009E3C26"/>
    <w:rsid w:val="009E612D"/>
    <w:rsid w:val="009F0AAF"/>
    <w:rsid w:val="009F3B8B"/>
    <w:rsid w:val="00A105E1"/>
    <w:rsid w:val="00A261CD"/>
    <w:rsid w:val="00A33A7A"/>
    <w:rsid w:val="00A64ED4"/>
    <w:rsid w:val="00A75E59"/>
    <w:rsid w:val="00A84FE1"/>
    <w:rsid w:val="00A951AD"/>
    <w:rsid w:val="00AA2DF9"/>
    <w:rsid w:val="00AB1F9A"/>
    <w:rsid w:val="00AC10F8"/>
    <w:rsid w:val="00AC4F35"/>
    <w:rsid w:val="00AD2EB0"/>
    <w:rsid w:val="00AF36D2"/>
    <w:rsid w:val="00AF4C55"/>
    <w:rsid w:val="00AF4EEC"/>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96779"/>
    <w:rsid w:val="00C97CBC"/>
    <w:rsid w:val="00CC42B5"/>
    <w:rsid w:val="00CD0BC4"/>
    <w:rsid w:val="00CD191D"/>
    <w:rsid w:val="00CE3828"/>
    <w:rsid w:val="00CF2193"/>
    <w:rsid w:val="00CF68F7"/>
    <w:rsid w:val="00D03DF6"/>
    <w:rsid w:val="00D04B35"/>
    <w:rsid w:val="00D20A7C"/>
    <w:rsid w:val="00D309AA"/>
    <w:rsid w:val="00D360AD"/>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17E05"/>
    <w:rsid w:val="00E21FB9"/>
    <w:rsid w:val="00E234E5"/>
    <w:rsid w:val="00E245C7"/>
    <w:rsid w:val="00E26A93"/>
    <w:rsid w:val="00E31294"/>
    <w:rsid w:val="00E43E33"/>
    <w:rsid w:val="00E51BD2"/>
    <w:rsid w:val="00EA3B24"/>
    <w:rsid w:val="00EC53AF"/>
    <w:rsid w:val="00EC6F3B"/>
    <w:rsid w:val="00ED7304"/>
    <w:rsid w:val="00F13B13"/>
    <w:rsid w:val="00F167C2"/>
    <w:rsid w:val="00F24D96"/>
    <w:rsid w:val="00F32240"/>
    <w:rsid w:val="00F362CC"/>
    <w:rsid w:val="00F670CE"/>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09E3CAB"/>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Titre1">
    <w:name w:val="heading 1"/>
    <w:basedOn w:val="Normal"/>
    <w:next w:val="Normal"/>
    <w:link w:val="Titre1Car"/>
    <w:uiPriority w:val="9"/>
    <w:qFormat/>
    <w:rsid w:val="00416C80"/>
    <w:pPr>
      <w:keepNext/>
      <w:spacing w:before="240" w:after="60"/>
      <w:outlineLvl w:val="0"/>
    </w:pPr>
    <w:rPr>
      <w:rFonts w:eastAsia="Times New Roman"/>
      <w:b/>
      <w:bCs/>
      <w:color w:val="0A77B3"/>
      <w:kern w:val="32"/>
      <w:sz w:val="32"/>
      <w:szCs w:val="29"/>
    </w:rPr>
  </w:style>
  <w:style w:type="paragraph" w:styleId="Titre2">
    <w:name w:val="heading 2"/>
    <w:basedOn w:val="Normal"/>
    <w:next w:val="Normal"/>
    <w:link w:val="Titre2Car"/>
    <w:uiPriority w:val="9"/>
    <w:unhideWhenUsed/>
    <w:qFormat/>
    <w:rsid w:val="00416C80"/>
    <w:pPr>
      <w:keepNext/>
      <w:spacing w:before="240" w:after="60"/>
      <w:outlineLvl w:val="1"/>
    </w:pPr>
    <w:rPr>
      <w:rFonts w:eastAsia="Times New Roman"/>
      <w:b/>
      <w:bCs/>
      <w:iCs/>
      <w:color w:val="0A77B3"/>
      <w:sz w:val="28"/>
      <w:szCs w:val="25"/>
    </w:rPr>
  </w:style>
  <w:style w:type="paragraph" w:styleId="Titre3">
    <w:name w:val="heading 3"/>
    <w:basedOn w:val="Normal"/>
    <w:next w:val="Normal"/>
    <w:link w:val="Titre3C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Corpsdetexte"/>
    <w:pPr>
      <w:keepNext/>
      <w:spacing w:before="240" w:after="120"/>
    </w:pPr>
    <w:rPr>
      <w:rFonts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Titre1Car">
    <w:name w:val="Titre 1 Car"/>
    <w:link w:val="Titre1"/>
    <w:uiPriority w:val="9"/>
    <w:rsid w:val="00416C80"/>
    <w:rPr>
      <w:rFonts w:ascii="Arial" w:hAnsi="Arial" w:cs="Mangal"/>
      <w:b/>
      <w:bCs/>
      <w:color w:val="0A77B3"/>
      <w:kern w:val="32"/>
      <w:sz w:val="32"/>
      <w:szCs w:val="29"/>
      <w:lang w:val="en-GB" w:eastAsia="zh-CN" w:bidi="hi-IN"/>
    </w:rPr>
  </w:style>
  <w:style w:type="paragraph" w:styleId="En-tte">
    <w:name w:val="header"/>
    <w:basedOn w:val="Normal"/>
    <w:link w:val="En-tteCar"/>
    <w:uiPriority w:val="99"/>
    <w:unhideWhenUsed/>
    <w:rsid w:val="00D460C1"/>
    <w:pPr>
      <w:tabs>
        <w:tab w:val="center" w:pos="4536"/>
        <w:tab w:val="right" w:pos="9072"/>
      </w:tabs>
    </w:pPr>
    <w:rPr>
      <w:szCs w:val="21"/>
    </w:rPr>
  </w:style>
  <w:style w:type="character" w:customStyle="1" w:styleId="En-tteCar">
    <w:name w:val="En-tête Car"/>
    <w:link w:val="En-tte"/>
    <w:uiPriority w:val="99"/>
    <w:rsid w:val="00D460C1"/>
    <w:rPr>
      <w:rFonts w:eastAsia="Lucida Sans Unicode" w:cs="Mangal"/>
      <w:kern w:val="1"/>
      <w:sz w:val="24"/>
      <w:szCs w:val="21"/>
      <w:lang w:val="en-GB" w:eastAsia="zh-CN" w:bidi="hi-IN"/>
    </w:rPr>
  </w:style>
  <w:style w:type="paragraph" w:styleId="Pieddepage">
    <w:name w:val="footer"/>
    <w:basedOn w:val="Normal"/>
    <w:link w:val="PieddepageCar"/>
    <w:uiPriority w:val="99"/>
    <w:unhideWhenUsed/>
    <w:rsid w:val="00D460C1"/>
    <w:pPr>
      <w:tabs>
        <w:tab w:val="center" w:pos="4536"/>
        <w:tab w:val="right" w:pos="9072"/>
      </w:tabs>
    </w:pPr>
    <w:rPr>
      <w:szCs w:val="21"/>
    </w:rPr>
  </w:style>
  <w:style w:type="character" w:customStyle="1" w:styleId="PieddepageCar">
    <w:name w:val="Pied de page Car"/>
    <w:link w:val="Pieddepage"/>
    <w:uiPriority w:val="99"/>
    <w:rsid w:val="00D460C1"/>
    <w:rPr>
      <w:rFonts w:eastAsia="Lucida Sans Unicode" w:cs="Mangal"/>
      <w:kern w:val="1"/>
      <w:sz w:val="24"/>
      <w:szCs w:val="21"/>
      <w:lang w:val="en-GB" w:eastAsia="zh-CN" w:bidi="hi-IN"/>
    </w:rPr>
  </w:style>
  <w:style w:type="character" w:customStyle="1" w:styleId="Titre2Car">
    <w:name w:val="Titre 2 Car"/>
    <w:link w:val="Titre2"/>
    <w:uiPriority w:val="9"/>
    <w:rsid w:val="00416C80"/>
    <w:rPr>
      <w:rFonts w:ascii="Arial" w:eastAsia="Times New Roman" w:hAnsi="Arial" w:cs="Mangal"/>
      <w:b/>
      <w:bCs/>
      <w:iCs/>
      <w:color w:val="0A77B3"/>
      <w:kern w:val="1"/>
      <w:sz w:val="28"/>
      <w:szCs w:val="25"/>
      <w:lang w:val="en-GB" w:eastAsia="zh-CN" w:bidi="hi-IN"/>
    </w:rPr>
  </w:style>
  <w:style w:type="paragraph" w:styleId="Paragraphedeliste">
    <w:name w:val="List Paragraph"/>
    <w:basedOn w:val="Normal"/>
    <w:uiPriority w:val="34"/>
    <w:qFormat/>
    <w:rsid w:val="00D75A9E"/>
    <w:pPr>
      <w:ind w:left="720"/>
      <w:contextualSpacing/>
    </w:pPr>
    <w:rPr>
      <w:rFonts w:cs="Mangal"/>
      <w:szCs w:val="21"/>
    </w:rPr>
  </w:style>
  <w:style w:type="paragraph" w:styleId="Rvision">
    <w:name w:val="Revision"/>
    <w:hidden/>
    <w:uiPriority w:val="99"/>
    <w:semiHidden/>
    <w:rsid w:val="00941796"/>
    <w:rPr>
      <w:rFonts w:ascii="Arial" w:eastAsia="Lucida Sans Unicode" w:hAnsi="Arial" w:cs="Mangal"/>
      <w:kern w:val="1"/>
      <w:sz w:val="24"/>
      <w:szCs w:val="21"/>
      <w:lang w:eastAsia="zh-CN" w:bidi="hi-IN"/>
    </w:rPr>
  </w:style>
  <w:style w:type="character" w:styleId="Marquedecommentaire">
    <w:name w:val="annotation reference"/>
    <w:basedOn w:val="Policepardfaut"/>
    <w:uiPriority w:val="99"/>
    <w:semiHidden/>
    <w:unhideWhenUsed/>
    <w:rsid w:val="00BB41F5"/>
    <w:rPr>
      <w:sz w:val="16"/>
      <w:szCs w:val="16"/>
    </w:rPr>
  </w:style>
  <w:style w:type="paragraph" w:styleId="Commentaire">
    <w:name w:val="annotation text"/>
    <w:basedOn w:val="Normal"/>
    <w:link w:val="CommentaireCar"/>
    <w:uiPriority w:val="99"/>
    <w:unhideWhenUsed/>
    <w:rsid w:val="00BB41F5"/>
    <w:rPr>
      <w:rFonts w:cs="Mangal"/>
      <w:sz w:val="20"/>
      <w:szCs w:val="18"/>
    </w:rPr>
  </w:style>
  <w:style w:type="character" w:customStyle="1" w:styleId="CommentaireCar">
    <w:name w:val="Commentaire Car"/>
    <w:basedOn w:val="Policepardfaut"/>
    <w:link w:val="Commentaire"/>
    <w:uiPriority w:val="99"/>
    <w:rsid w:val="00BB41F5"/>
    <w:rPr>
      <w:rFonts w:ascii="Arial" w:eastAsia="Lucida Sans Unicode" w:hAnsi="Arial" w:cs="Mangal"/>
      <w:kern w:val="1"/>
      <w:szCs w:val="18"/>
      <w:lang w:eastAsia="zh-CN" w:bidi="hi-IN"/>
    </w:rPr>
  </w:style>
  <w:style w:type="paragraph" w:styleId="Objetducommentaire">
    <w:name w:val="annotation subject"/>
    <w:basedOn w:val="Commentaire"/>
    <w:next w:val="Commentaire"/>
    <w:link w:val="ObjetducommentaireCar"/>
    <w:uiPriority w:val="99"/>
    <w:semiHidden/>
    <w:unhideWhenUsed/>
    <w:rsid w:val="00BB41F5"/>
    <w:rPr>
      <w:b/>
      <w:bCs/>
    </w:rPr>
  </w:style>
  <w:style w:type="character" w:customStyle="1" w:styleId="ObjetducommentaireCar">
    <w:name w:val="Objet du commentaire Car"/>
    <w:basedOn w:val="CommentaireCar"/>
    <w:link w:val="Objetducommentaire"/>
    <w:uiPriority w:val="99"/>
    <w:semiHidden/>
    <w:rsid w:val="00BB41F5"/>
    <w:rPr>
      <w:rFonts w:ascii="Arial" w:eastAsia="Lucida Sans Unicode" w:hAnsi="Arial" w:cs="Mangal"/>
      <w:b/>
      <w:bCs/>
      <w:kern w:val="1"/>
      <w:szCs w:val="18"/>
      <w:lang w:eastAsia="zh-CN" w:bidi="hi-IN"/>
    </w:rPr>
  </w:style>
  <w:style w:type="character" w:customStyle="1" w:styleId="Titre3Car">
    <w:name w:val="Titre 3 Car"/>
    <w:basedOn w:val="Policepardfaut"/>
    <w:link w:val="Titre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Titredulivre">
    <w:name w:val="Book Title"/>
    <w:uiPriority w:val="33"/>
    <w:qFormat/>
    <w:rsid w:val="00B309B5"/>
    <w:rPr>
      <w:b/>
      <w:bCs/>
      <w:smallCaps/>
      <w:spacing w:val="5"/>
    </w:rPr>
  </w:style>
  <w:style w:type="character" w:styleId="Lienhypertexte">
    <w:name w:val="Hyperlink"/>
    <w:basedOn w:val="Policepardfaut"/>
    <w:uiPriority w:val="99"/>
    <w:unhideWhenUsed/>
    <w:rsid w:val="00E234E5"/>
    <w:rPr>
      <w:color w:val="0563C1" w:themeColor="hyperlink"/>
      <w:u w:val="single"/>
    </w:rPr>
  </w:style>
  <w:style w:type="character" w:customStyle="1" w:styleId="Mentionnonrsolue1">
    <w:name w:val="Mention non résolue1"/>
    <w:basedOn w:val="Policepardfaut"/>
    <w:uiPriority w:val="99"/>
    <w:semiHidden/>
    <w:unhideWhenUsed/>
    <w:rsid w:val="00E234E5"/>
    <w:rPr>
      <w:color w:val="605E5C"/>
      <w:shd w:val="clear" w:color="auto" w:fill="E1DFDD"/>
    </w:rPr>
  </w:style>
  <w:style w:type="paragraph" w:styleId="Titre">
    <w:name w:val="Title"/>
    <w:basedOn w:val="Normal"/>
    <w:next w:val="Normal"/>
    <w:link w:val="TitreC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itreCar">
    <w:name w:val="Titre Car"/>
    <w:basedOn w:val="Policepardfaut"/>
    <w:link w:val="Titre"/>
    <w:rsid w:val="008D78B3"/>
    <w:rPr>
      <w:rFonts w:ascii="Arial" w:hAnsi="Arial"/>
      <w:b/>
      <w:color w:val="0070C0"/>
      <w:spacing w:val="5"/>
      <w:kern w:val="28"/>
      <w:sz w:val="28"/>
      <w:szCs w:val="52"/>
      <w:lang w:eastAsia="en-US" w:bidi="en-US"/>
    </w:rPr>
  </w:style>
  <w:style w:type="character" w:styleId="lev">
    <w:name w:val="Strong"/>
    <w:uiPriority w:val="22"/>
    <w:qFormat/>
    <w:rsid w:val="008D78B3"/>
    <w:rPr>
      <w:b/>
      <w:bCs/>
    </w:rPr>
  </w:style>
  <w:style w:type="paragraph" w:styleId="Citationintense">
    <w:name w:val="Intense Quote"/>
    <w:basedOn w:val="Normal"/>
    <w:next w:val="Normal"/>
    <w:link w:val="CitationintenseC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CitationintenseCar">
    <w:name w:val="Citation intense Car"/>
    <w:basedOn w:val="Policepardfaut"/>
    <w:link w:val="Citationintense"/>
    <w:uiPriority w:val="30"/>
    <w:rsid w:val="008D78B3"/>
    <w:rPr>
      <w:rFonts w:ascii="Arial" w:hAnsi="Arial"/>
      <w:i/>
      <w:iCs/>
      <w:sz w:val="22"/>
      <w:szCs w:val="22"/>
      <w:lang w:val="en-US" w:eastAsia="en-US" w:bidi="en-US"/>
    </w:rPr>
  </w:style>
  <w:style w:type="character" w:styleId="Numrodepage">
    <w:name w:val="page number"/>
    <w:basedOn w:val="Policepardfaut"/>
    <w:uiPriority w:val="99"/>
    <w:semiHidden/>
    <w:unhideWhenUsed/>
    <w:rsid w:val="004C1EAE"/>
  </w:style>
  <w:style w:type="paragraph" w:styleId="En-ttedetabledesmatires">
    <w:name w:val="TOC Heading"/>
    <w:basedOn w:val="Titre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TM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1A5054"/>
    <w:pPr>
      <w:ind w:left="1920"/>
    </w:pPr>
    <w:rPr>
      <w:rFonts w:asciiTheme="minorHAnsi" w:hAnsiTheme="minorHAnsi" w:cstheme="minorHAnsi"/>
      <w:sz w:val="20"/>
      <w:szCs w:val="20"/>
    </w:rPr>
  </w:style>
  <w:style w:type="paragraph" w:styleId="Textedebulles">
    <w:name w:val="Balloon Text"/>
    <w:basedOn w:val="Normal"/>
    <w:link w:val="TextedebullesCar"/>
    <w:uiPriority w:val="99"/>
    <w:semiHidden/>
    <w:unhideWhenUsed/>
    <w:rsid w:val="009B4171"/>
    <w:rPr>
      <w:rFonts w:ascii="Segoe UI" w:hAnsi="Segoe UI" w:cs="Mangal"/>
      <w:sz w:val="18"/>
      <w:szCs w:val="16"/>
    </w:rPr>
  </w:style>
  <w:style w:type="character" w:customStyle="1" w:styleId="TextedebullesCar">
    <w:name w:val="Texte de bulles Car"/>
    <w:basedOn w:val="Policepardfaut"/>
    <w:link w:val="Textedebulles"/>
    <w:uiPriority w:val="99"/>
    <w:semiHidden/>
    <w:rsid w:val="009B4171"/>
    <w:rPr>
      <w:rFonts w:ascii="Segoe UI" w:eastAsia="Lucida Sans Unicode"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BA099-DFEC-49AB-9FB3-013B3E3CEC53}">
  <ds:schemaRefs>
    <ds:schemaRef ds:uri="http://schemas.openxmlformats.org/officeDocument/2006/bibliography"/>
  </ds:schemaRefs>
</ds:datastoreItem>
</file>

<file path=customXml/itemProps2.xml><?xml version="1.0" encoding="utf-8"?>
<ds:datastoreItem xmlns:ds="http://schemas.openxmlformats.org/officeDocument/2006/customXml" ds:itemID="{5A8A2562-0813-4382-B9BA-74DBC3BD209B}"/>
</file>

<file path=customXml/itemProps3.xml><?xml version="1.0" encoding="utf-8"?>
<ds:datastoreItem xmlns:ds="http://schemas.openxmlformats.org/officeDocument/2006/customXml" ds:itemID="{A112F8C1-98B7-414D-9C10-CFD0EB676965}"/>
</file>

<file path=docProps/app.xml><?xml version="1.0" encoding="utf-8"?>
<Properties xmlns="http://schemas.openxmlformats.org/officeDocument/2006/extended-properties" xmlns:vt="http://schemas.openxmlformats.org/officeDocument/2006/docPropsVTypes">
  <Template>Normal</Template>
  <TotalTime>118</TotalTime>
  <Pages>15</Pages>
  <Words>4355</Words>
  <Characters>23958</Characters>
  <Application>Microsoft Office Word</Application>
  <DocSecurity>0</DocSecurity>
  <Lines>199</Lines>
  <Paragraphs>56</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docId:E46AC6F99CE46673977344F5126CA5EA</cp:keywords>
  <cp:lastModifiedBy>Farbod KHANSARI</cp:lastModifiedBy>
  <cp:revision>6</cp:revision>
  <cp:lastPrinted>2023-05-12T15:06:00Z</cp:lastPrinted>
  <dcterms:created xsi:type="dcterms:W3CDTF">2023-05-12T07:29:00Z</dcterms:created>
  <dcterms:modified xsi:type="dcterms:W3CDTF">2023-05-12T15:06:00Z</dcterms:modified>
</cp:coreProperties>
</file>